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C042" w14:textId="77777777" w:rsidR="009F29C1" w:rsidRPr="003E5720" w:rsidRDefault="003E5720" w:rsidP="003E5720">
      <w:pPr>
        <w:jc w:val="center"/>
        <w:rPr>
          <w:b/>
          <w:sz w:val="36"/>
        </w:rPr>
      </w:pPr>
      <w:r w:rsidRPr="003E5720">
        <w:rPr>
          <w:rFonts w:hint="eastAsia"/>
          <w:b/>
          <w:sz w:val="36"/>
        </w:rPr>
        <w:t>회의록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65"/>
      </w:tblGrid>
      <w:tr w:rsidR="003E5720" w14:paraId="66374DF0" w14:textId="77777777" w:rsidTr="003E5720">
        <w:trPr>
          <w:trHeight w:val="427"/>
        </w:trPr>
        <w:tc>
          <w:tcPr>
            <w:tcW w:w="851" w:type="dxa"/>
          </w:tcPr>
          <w:p w14:paraId="0D1C9892" w14:textId="77777777" w:rsidR="003E5720" w:rsidRDefault="003E5720">
            <w:r>
              <w:rPr>
                <w:rFonts w:hint="eastAsia"/>
              </w:rPr>
              <w:t>제  목</w:t>
            </w:r>
          </w:p>
        </w:tc>
        <w:tc>
          <w:tcPr>
            <w:tcW w:w="8165" w:type="dxa"/>
          </w:tcPr>
          <w:p w14:paraId="1D15BE6E" w14:textId="77777777" w:rsidR="003E5720" w:rsidRDefault="003E5720">
            <w:r>
              <w:rPr>
                <w:rFonts w:hint="eastAsia"/>
              </w:rPr>
              <w:t>유한양행 쇼핑몰 프로젝트 구축 회의</w:t>
            </w:r>
          </w:p>
        </w:tc>
      </w:tr>
      <w:tr w:rsidR="003E5720" w14:paraId="78CB3917" w14:textId="77777777" w:rsidTr="003E5720">
        <w:trPr>
          <w:trHeight w:val="415"/>
        </w:trPr>
        <w:tc>
          <w:tcPr>
            <w:tcW w:w="851" w:type="dxa"/>
          </w:tcPr>
          <w:p w14:paraId="72B5D111" w14:textId="77777777" w:rsidR="003E5720" w:rsidRDefault="003E5720">
            <w:r>
              <w:rPr>
                <w:rFonts w:hint="eastAsia"/>
              </w:rPr>
              <w:t>위  치</w:t>
            </w:r>
          </w:p>
        </w:tc>
        <w:tc>
          <w:tcPr>
            <w:tcW w:w="8165" w:type="dxa"/>
          </w:tcPr>
          <w:p w14:paraId="4422740F" w14:textId="0C6CC5CC" w:rsidR="003E5720" w:rsidRDefault="003E5720">
            <w:r>
              <w:rPr>
                <w:rFonts w:hint="eastAsia"/>
              </w:rPr>
              <w:t>유한양행 본사(노량진)</w:t>
            </w:r>
            <w:r>
              <w:t xml:space="preserve"> </w:t>
            </w:r>
            <w:r w:rsidR="00AC4B3C">
              <w:t>8</w:t>
            </w:r>
            <w:r>
              <w:t xml:space="preserve">F </w:t>
            </w:r>
            <w:r>
              <w:rPr>
                <w:rFonts w:hint="eastAsia"/>
              </w:rPr>
              <w:t>회의실</w:t>
            </w:r>
          </w:p>
        </w:tc>
      </w:tr>
      <w:tr w:rsidR="003E5720" w14:paraId="3D59726F" w14:textId="77777777" w:rsidTr="003E5720">
        <w:trPr>
          <w:trHeight w:val="427"/>
        </w:trPr>
        <w:tc>
          <w:tcPr>
            <w:tcW w:w="851" w:type="dxa"/>
          </w:tcPr>
          <w:p w14:paraId="275A18CC" w14:textId="77777777" w:rsidR="003E5720" w:rsidRDefault="003E5720">
            <w:r>
              <w:rPr>
                <w:rFonts w:hint="eastAsia"/>
              </w:rPr>
              <w:t>일  자</w:t>
            </w:r>
          </w:p>
        </w:tc>
        <w:tc>
          <w:tcPr>
            <w:tcW w:w="8165" w:type="dxa"/>
          </w:tcPr>
          <w:p w14:paraId="4676243F" w14:textId="730ABED0" w:rsidR="003E5720" w:rsidRDefault="003E5720">
            <w:r>
              <w:rPr>
                <w:rFonts w:hint="eastAsia"/>
              </w:rPr>
              <w:t>2022.09.</w:t>
            </w:r>
            <w:r w:rsidR="00F35AE7">
              <w:t>2</w:t>
            </w:r>
            <w:r w:rsidR="001F53C0">
              <w:t>9</w:t>
            </w:r>
            <w:r>
              <w:rPr>
                <w:rFonts w:hint="eastAsia"/>
              </w:rPr>
              <w:t xml:space="preserve"> </w:t>
            </w:r>
            <w:r>
              <w:t>PM 1</w:t>
            </w:r>
            <w:r w:rsidR="001F53C0">
              <w:t>6</w:t>
            </w:r>
            <w:r>
              <w:t>:</w:t>
            </w:r>
            <w:r w:rsidR="00AC384C">
              <w:t>0</w:t>
            </w:r>
            <w:r>
              <w:t xml:space="preserve">0 ~ </w:t>
            </w:r>
            <w:r w:rsidR="001F53C0">
              <w:t>18</w:t>
            </w:r>
            <w:r w:rsidR="0015433B">
              <w:t>:</w:t>
            </w:r>
            <w:r w:rsidR="00061EAF">
              <w:t>3</w:t>
            </w:r>
            <w:r w:rsidR="0015433B">
              <w:t>0</w:t>
            </w:r>
          </w:p>
        </w:tc>
      </w:tr>
      <w:tr w:rsidR="003E5720" w14:paraId="09A1CA90" w14:textId="77777777" w:rsidTr="00B16673">
        <w:trPr>
          <w:trHeight w:val="415"/>
        </w:trPr>
        <w:tc>
          <w:tcPr>
            <w:tcW w:w="851" w:type="dxa"/>
          </w:tcPr>
          <w:p w14:paraId="2B87D53B" w14:textId="77777777" w:rsidR="003E5720" w:rsidRDefault="003E5720">
            <w:r>
              <w:rPr>
                <w:rFonts w:hint="eastAsia"/>
              </w:rPr>
              <w:t>참석자</w:t>
            </w:r>
          </w:p>
        </w:tc>
        <w:tc>
          <w:tcPr>
            <w:tcW w:w="8165" w:type="dxa"/>
          </w:tcPr>
          <w:p w14:paraId="150C0829" w14:textId="4C409EA3" w:rsidR="003E5720" w:rsidRDefault="0041502D" w:rsidP="004B1B00">
            <w:r>
              <w:rPr>
                <w:rFonts w:hint="eastAsia"/>
              </w:rPr>
              <w:t>유한양행:</w:t>
            </w:r>
            <w:r>
              <w:t xml:space="preserve"> </w:t>
            </w:r>
            <w:r>
              <w:rPr>
                <w:rFonts w:hint="eastAsia"/>
              </w:rPr>
              <w:t>IT팀(전승훈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안성희,</w:t>
            </w:r>
            <w:r>
              <w:t xml:space="preserve"> </w:t>
            </w:r>
            <w:r>
              <w:rPr>
                <w:rFonts w:hint="eastAsia"/>
              </w:rPr>
              <w:t>고재운</w:t>
            </w:r>
            <w:r>
              <w:rPr>
                <w:rFonts w:hint="eastAsia"/>
              </w:rPr>
              <w:t>)</w:t>
            </w:r>
            <w:r>
              <w:t>, AHC1</w:t>
            </w:r>
            <w:r>
              <w:rPr>
                <w:rFonts w:hint="eastAsia"/>
              </w:rPr>
              <w:t>팀(김문수)</w:t>
            </w:r>
            <w:r>
              <w:t xml:space="preserve">, </w:t>
            </w:r>
            <w:r>
              <w:rPr>
                <w:rFonts w:hint="eastAsia"/>
              </w:rPr>
              <w:t>생활유통팀(허윤나,</w:t>
            </w:r>
            <w:r>
              <w:t xml:space="preserve"> </w:t>
            </w:r>
            <w:r>
              <w:rPr>
                <w:rFonts w:hint="eastAsia"/>
              </w:rPr>
              <w:t>권혁태)</w:t>
            </w:r>
            <w:r>
              <w:t xml:space="preserve">, </w:t>
            </w:r>
            <w:r>
              <w:rPr>
                <w:rFonts w:hint="eastAsia"/>
              </w:rPr>
              <w:t>재무팀(김민경)</w:t>
            </w:r>
            <w:r>
              <w:t xml:space="preserve"> </w:t>
            </w:r>
            <w:r>
              <w:rPr>
                <w:rFonts w:hint="eastAsia"/>
              </w:rPr>
              <w:t>외</w:t>
            </w:r>
          </w:p>
        </w:tc>
      </w:tr>
      <w:tr w:rsidR="003E5720" w14:paraId="2777D109" w14:textId="77777777" w:rsidTr="00B16673">
        <w:trPr>
          <w:trHeight w:val="427"/>
        </w:trPr>
        <w:tc>
          <w:tcPr>
            <w:tcW w:w="851" w:type="dxa"/>
            <w:tcBorders>
              <w:bottom w:val="single" w:sz="4" w:space="0" w:color="D0CECE" w:themeColor="background2" w:themeShade="E6"/>
            </w:tcBorders>
          </w:tcPr>
          <w:p w14:paraId="1EE4BC99" w14:textId="77777777" w:rsidR="003E5720" w:rsidRDefault="003E5720"/>
        </w:tc>
        <w:tc>
          <w:tcPr>
            <w:tcW w:w="8165" w:type="dxa"/>
            <w:tcBorders>
              <w:bottom w:val="single" w:sz="4" w:space="0" w:color="D0CECE" w:themeColor="background2" w:themeShade="E6"/>
            </w:tcBorders>
          </w:tcPr>
          <w:p w14:paraId="2223621F" w14:textId="77777777" w:rsidR="003E5720" w:rsidRDefault="003E5720">
            <w:r>
              <w:rPr>
                <w:rFonts w:hint="eastAsia"/>
              </w:rPr>
              <w:t>BSG:</w:t>
            </w:r>
            <w:r>
              <w:t xml:space="preserve"> </w:t>
            </w:r>
            <w:r>
              <w:rPr>
                <w:rFonts w:hint="eastAsia"/>
              </w:rPr>
              <w:t>최종찬,</w:t>
            </w:r>
            <w:r w:rsidR="001F53C0">
              <w:t xml:space="preserve"> </w:t>
            </w:r>
            <w:r w:rsidR="001F53C0">
              <w:rPr>
                <w:rFonts w:hint="eastAsia"/>
              </w:rPr>
              <w:t>김정훈,</w:t>
            </w:r>
            <w:r>
              <w:t xml:space="preserve"> </w:t>
            </w:r>
            <w:r>
              <w:rPr>
                <w:rFonts w:hint="eastAsia"/>
              </w:rPr>
              <w:t>한진웅</w:t>
            </w:r>
            <w:r w:rsidR="00895ABC">
              <w:rPr>
                <w:rFonts w:hint="eastAsia"/>
              </w:rPr>
              <w:t>,</w:t>
            </w:r>
            <w:r w:rsidR="00895ABC">
              <w:t xml:space="preserve"> </w:t>
            </w:r>
            <w:r w:rsidR="00895ABC">
              <w:rPr>
                <w:rFonts w:hint="eastAsia"/>
              </w:rPr>
              <w:t>유하나</w:t>
            </w:r>
            <w:r w:rsidR="000661D2">
              <w:rPr>
                <w:rFonts w:hint="eastAsia"/>
              </w:rPr>
              <w:t>,</w:t>
            </w:r>
            <w:r w:rsidR="000661D2">
              <w:t xml:space="preserve"> </w:t>
            </w:r>
            <w:r w:rsidR="0041502D">
              <w:rPr>
                <w:rFonts w:hint="eastAsia"/>
              </w:rPr>
              <w:t>권순현</w:t>
            </w:r>
          </w:p>
          <w:p w14:paraId="79D23C72" w14:textId="77777777" w:rsidR="0041502D" w:rsidRDefault="0041502D">
            <w:r>
              <w:rPr>
                <w:rFonts w:hint="eastAsia"/>
              </w:rPr>
              <w:t>엘리스나인:</w:t>
            </w:r>
            <w:r>
              <w:t xml:space="preserve"> </w:t>
            </w:r>
            <w:r>
              <w:rPr>
                <w:rFonts w:hint="eastAsia"/>
              </w:rPr>
              <w:t>최용혁</w:t>
            </w:r>
          </w:p>
          <w:p w14:paraId="4823FB98" w14:textId="0CAA0D4E" w:rsidR="0041502D" w:rsidRPr="003E5720" w:rsidRDefault="0041502D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 xml:space="preserve">XN: </w:t>
            </w:r>
            <w:r>
              <w:rPr>
                <w:rFonts w:hint="eastAsia"/>
              </w:rPr>
              <w:t>조성훈</w:t>
            </w:r>
          </w:p>
        </w:tc>
      </w:tr>
    </w:tbl>
    <w:p w14:paraId="4391246B" w14:textId="6F0BD850" w:rsidR="005541CF" w:rsidRDefault="005541CF" w:rsidP="009378F7">
      <w: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5433B" w14:paraId="1E290968" w14:textId="77777777" w:rsidTr="003207A6">
        <w:trPr>
          <w:tblHeader/>
        </w:trPr>
        <w:tc>
          <w:tcPr>
            <w:tcW w:w="9067" w:type="dxa"/>
            <w:gridSpan w:val="2"/>
            <w:shd w:val="clear" w:color="auto" w:fill="808080" w:themeFill="background1" w:themeFillShade="80"/>
          </w:tcPr>
          <w:p w14:paraId="07713C75" w14:textId="32DA490A" w:rsidR="0015433B" w:rsidRPr="001C46E2" w:rsidRDefault="0015433B" w:rsidP="009C1CA8">
            <w:pPr>
              <w:rPr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회의 내용</w:t>
            </w:r>
          </w:p>
        </w:tc>
      </w:tr>
      <w:tr w:rsidR="00F711BA" w:rsidRPr="00197ECC" w14:paraId="40E26CFA" w14:textId="77777777" w:rsidTr="003207A6">
        <w:trPr>
          <w:tblHeader/>
        </w:trPr>
        <w:tc>
          <w:tcPr>
            <w:tcW w:w="1271" w:type="dxa"/>
            <w:shd w:val="clear" w:color="auto" w:fill="D9D9D9" w:themeFill="background1" w:themeFillShade="D9"/>
          </w:tcPr>
          <w:p w14:paraId="660FD4FB" w14:textId="35BE099B" w:rsidR="00F711BA" w:rsidRDefault="00F711BA" w:rsidP="00F711BA">
            <w:pPr>
              <w:jc w:val="center"/>
            </w:pPr>
            <w:r>
              <w:rPr>
                <w:rFonts w:hint="eastAsia"/>
              </w:rPr>
              <w:t>항목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53D6F45" w14:textId="4FA8C446" w:rsidR="00F711BA" w:rsidRDefault="00F711BA" w:rsidP="00F711BA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</w:tr>
      <w:tr w:rsidR="0098290B" w:rsidRPr="00197ECC" w14:paraId="18A82FA0" w14:textId="77777777" w:rsidTr="0098290B">
        <w:trPr>
          <w:trHeight w:val="2591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E7C1096" w14:textId="77777777" w:rsidR="0098290B" w:rsidRDefault="0098290B" w:rsidP="00F711BA">
            <w:pPr>
              <w:jc w:val="left"/>
            </w:pPr>
            <w:r>
              <w:rPr>
                <w:rFonts w:hint="eastAsia"/>
              </w:rPr>
              <w:t>수금 및</w:t>
            </w:r>
          </w:p>
          <w:p w14:paraId="32B3BCAF" w14:textId="77777777" w:rsidR="0098290B" w:rsidRDefault="0098290B" w:rsidP="00F711BA">
            <w:pPr>
              <w:jc w:val="left"/>
            </w:pPr>
            <w:r>
              <w:rPr>
                <w:rFonts w:hint="eastAsia"/>
              </w:rPr>
              <w:t>마일리지</w:t>
            </w:r>
          </w:p>
          <w:p w14:paraId="584A1D1A" w14:textId="4ED3E98E" w:rsidR="0098290B" w:rsidRDefault="0098290B" w:rsidP="00F711BA">
            <w:pPr>
              <w:jc w:val="left"/>
            </w:pPr>
            <w:r>
              <w:rPr>
                <w:rFonts w:hint="eastAsia"/>
              </w:rPr>
              <w:t>관리</w:t>
            </w:r>
          </w:p>
        </w:tc>
        <w:tc>
          <w:tcPr>
            <w:tcW w:w="7796" w:type="dxa"/>
            <w:shd w:val="clear" w:color="auto" w:fill="FFFFFF" w:themeFill="background1"/>
          </w:tcPr>
          <w:p w14:paraId="6A958888" w14:textId="63A54275" w:rsidR="0098290B" w:rsidRPr="00681D74" w:rsidRDefault="0098290B" w:rsidP="00320C31">
            <w:pPr>
              <w:jc w:val="left"/>
              <w:rPr>
                <w:b/>
              </w:rPr>
            </w:pPr>
            <w:r w:rsidRPr="00681D74">
              <w:rPr>
                <w:rFonts w:hint="eastAsia"/>
                <w:b/>
              </w:rPr>
              <w:t>**최종협의사항</w:t>
            </w:r>
          </w:p>
          <w:p w14:paraId="5BA1FE4D" w14:textId="2F0BEAB9" w:rsidR="0098290B" w:rsidRDefault="0098290B" w:rsidP="00320C31">
            <w:pPr>
              <w:pStyle w:val="a4"/>
              <w:numPr>
                <w:ilvl w:val="0"/>
                <w:numId w:val="28"/>
              </w:numPr>
              <w:ind w:leftChars="0"/>
              <w:jc w:val="left"/>
            </w:pPr>
            <w:r>
              <w:rPr>
                <w:rFonts w:hint="eastAsia"/>
              </w:rPr>
              <w:t xml:space="preserve">주문번호별 리스트는 NXN에서 수신(기존과 동일 </w:t>
            </w:r>
            <w:r w:rsidR="00367209">
              <w:t xml:space="preserve">– </w:t>
            </w:r>
            <w:r w:rsidR="00367209">
              <w:rPr>
                <w:rFonts w:hint="eastAsia"/>
              </w:rPr>
              <w:t>매출</w:t>
            </w:r>
            <w:r>
              <w:rPr>
                <w:rFonts w:hint="eastAsia"/>
              </w:rPr>
              <w:t>전표 발행 시 활용)</w:t>
            </w:r>
          </w:p>
          <w:p w14:paraId="256F0AC1" w14:textId="0CEA50C9" w:rsidR="0098290B" w:rsidRDefault="0098290B" w:rsidP="005447F6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>마일리지는 월합 기준 사업부별 처리</w:t>
            </w:r>
          </w:p>
          <w:p w14:paraId="6DB44226" w14:textId="4A34BBC3" w:rsidR="0098290B" w:rsidRDefault="0098290B" w:rsidP="005447F6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 xml:space="preserve">MALL에서 </w:t>
            </w:r>
            <w:r w:rsidR="00367209">
              <w:t>SAP</w:t>
            </w:r>
            <w:r w:rsidR="00367209">
              <w:rPr>
                <w:rFonts w:hint="eastAsia"/>
              </w:rPr>
              <w:t xml:space="preserve">로 </w:t>
            </w:r>
            <w:r>
              <w:rPr>
                <w:rFonts w:hint="eastAsia"/>
              </w:rPr>
              <w:t>마일리지</w:t>
            </w:r>
            <w:r w:rsidR="00367209">
              <w:rPr>
                <w:rFonts w:hint="eastAsia"/>
              </w:rPr>
              <w:t xml:space="preserve"> 집계를 위한 인터페이스</w:t>
            </w:r>
            <w:r>
              <w:rPr>
                <w:rFonts w:hint="eastAsia"/>
              </w:rPr>
              <w:t xml:space="preserve"> 생성</w:t>
            </w:r>
            <w:r w:rsidR="00367209">
              <w:rPr>
                <w:rFonts w:hint="eastAsia"/>
              </w:rPr>
              <w:t>(</w:t>
            </w:r>
            <w:r>
              <w:rPr>
                <w:rFonts w:hint="eastAsia"/>
              </w:rPr>
              <w:t>적립/사용/소멸</w:t>
            </w:r>
            <w:r w:rsidR="00367209">
              <w:rPr>
                <w:rFonts w:hint="eastAsia"/>
              </w:rPr>
              <w:t>)하여 월합 데이터 전달</w:t>
            </w:r>
          </w:p>
          <w:p w14:paraId="196F0747" w14:textId="6ADE08FB" w:rsidR="0098290B" w:rsidRDefault="00367209" w:rsidP="009B4E09">
            <w:pPr>
              <w:pStyle w:val="a4"/>
              <w:numPr>
                <w:ilvl w:val="0"/>
                <w:numId w:val="26"/>
              </w:numPr>
              <w:ind w:leftChars="0"/>
              <w:jc w:val="left"/>
            </w:pPr>
            <w:r>
              <w:rPr>
                <w:rFonts w:hint="eastAsia"/>
              </w:rPr>
              <w:t>판매적립에 의해 발생된 마일리지를 사용/소멸하는 케이스만 해당됨</w:t>
            </w:r>
          </w:p>
          <w:p w14:paraId="44FD5075" w14:textId="111D5F63" w:rsidR="00367209" w:rsidRDefault="00367209" w:rsidP="00367209">
            <w:pPr>
              <w:pStyle w:val="a4"/>
              <w:numPr>
                <w:ilvl w:val="0"/>
                <w:numId w:val="26"/>
              </w:numPr>
              <w:ind w:leftChars="0"/>
              <w:jc w:val="left"/>
            </w:pPr>
            <w:r>
              <w:rPr>
                <w:rFonts w:hint="eastAsia"/>
              </w:rPr>
              <w:t>사업부별 월합 적립금액을 바탕으로 사용</w:t>
            </w:r>
            <w:r w:rsidR="004415A5">
              <w:rPr>
                <w:rFonts w:hint="eastAsia"/>
              </w:rPr>
              <w:t>/소멸</w:t>
            </w:r>
            <w:r>
              <w:rPr>
                <w:rFonts w:hint="eastAsia"/>
              </w:rPr>
              <w:t>금액을 안분하기로 함</w:t>
            </w:r>
            <w:r>
              <w:t xml:space="preserve"> </w:t>
            </w:r>
          </w:p>
          <w:p w14:paraId="2E4B4524" w14:textId="65CA0335" w:rsidR="0098290B" w:rsidRPr="00320C31" w:rsidRDefault="00367209" w:rsidP="004415A5">
            <w:pPr>
              <w:pStyle w:val="a4"/>
              <w:numPr>
                <w:ilvl w:val="0"/>
                <w:numId w:val="26"/>
              </w:numPr>
              <w:ind w:leftChars="0"/>
              <w:jc w:val="left"/>
            </w:pPr>
            <w:r>
              <w:rPr>
                <w:rFonts w:hint="eastAsia"/>
              </w:rPr>
              <w:t>수금</w:t>
            </w:r>
            <w:r w:rsidR="004415A5">
              <w:rPr>
                <w:rFonts w:hint="eastAsia"/>
              </w:rPr>
              <w:t>관리</w:t>
            </w:r>
            <w:r>
              <w:rPr>
                <w:rFonts w:hint="eastAsia"/>
              </w:rPr>
              <w:t>를 위해 기존의 주문번호별 데이터(판매실적테이블)</w:t>
            </w:r>
            <w:r>
              <w:t xml:space="preserve"> </w:t>
            </w:r>
            <w:r>
              <w:rPr>
                <w:rFonts w:hint="eastAsia"/>
              </w:rPr>
              <w:t>전달</w:t>
            </w:r>
            <w:r w:rsidR="007155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 마일리지/쿠폰 등의 금액</w:t>
            </w:r>
            <w:r w:rsidR="004415A5">
              <w:rPr>
                <w:rFonts w:hint="eastAsia"/>
              </w:rPr>
              <w:t>도</w:t>
            </w:r>
            <w:r>
              <w:rPr>
                <w:rFonts w:hint="eastAsia"/>
              </w:rPr>
              <w:t xml:space="preserve"> 사업부별</w:t>
            </w:r>
            <w:r w:rsidR="004415A5">
              <w:rPr>
                <w:rFonts w:hint="eastAsia"/>
              </w:rPr>
              <w:t xml:space="preserve"> 구분 적용하여 전달하기로 함</w:t>
            </w:r>
          </w:p>
        </w:tc>
      </w:tr>
      <w:tr w:rsidR="0098290B" w:rsidRPr="00197ECC" w14:paraId="6F777120" w14:textId="77777777" w:rsidTr="004415A5">
        <w:trPr>
          <w:trHeight w:val="3160"/>
        </w:trPr>
        <w:tc>
          <w:tcPr>
            <w:tcW w:w="1271" w:type="dxa"/>
            <w:vMerge/>
            <w:shd w:val="clear" w:color="auto" w:fill="FFFFFF" w:themeFill="background1"/>
          </w:tcPr>
          <w:p w14:paraId="7E59041E" w14:textId="77777777" w:rsidR="0098290B" w:rsidRDefault="0098290B" w:rsidP="00F711BA">
            <w:pPr>
              <w:jc w:val="left"/>
            </w:pPr>
          </w:p>
        </w:tc>
        <w:tc>
          <w:tcPr>
            <w:tcW w:w="7796" w:type="dxa"/>
            <w:shd w:val="clear" w:color="auto" w:fill="FFFFFF" w:themeFill="background1"/>
          </w:tcPr>
          <w:p w14:paraId="7947FF8B" w14:textId="77777777" w:rsidR="0098290B" w:rsidRDefault="0098290B" w:rsidP="0098290B">
            <w:pPr>
              <w:ind w:left="100"/>
              <w:jc w:val="left"/>
            </w:pPr>
            <w:r>
              <w:rPr>
                <w:rFonts w:hint="eastAsia"/>
              </w:rPr>
              <w:t>*논의 사항</w:t>
            </w:r>
          </w:p>
          <w:p w14:paraId="5A237A52" w14:textId="77777777" w:rsidR="0098290B" w:rsidRDefault="0098290B" w:rsidP="0098290B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거래처 및 사업부별 </w:t>
            </w:r>
            <w:r>
              <w:t xml:space="preserve">AR </w:t>
            </w:r>
            <w:r>
              <w:rPr>
                <w:rFonts w:hint="eastAsia"/>
              </w:rPr>
              <w:t>관리 필요(NXN에서 데이터 발송 가능 여부 파악)</w:t>
            </w:r>
          </w:p>
          <w:p w14:paraId="1E187B53" w14:textId="77777777" w:rsidR="0098290B" w:rsidRDefault="0098290B" w:rsidP="0098290B">
            <w:pPr>
              <w:pStyle w:val="a4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사업부별 데이터 관리 필요(</w:t>
            </w:r>
            <w:r>
              <w:t>NXN)</w:t>
            </w:r>
          </w:p>
          <w:p w14:paraId="2C3FE955" w14:textId="77777777" w:rsidR="0098290B" w:rsidRDefault="0098290B" w:rsidP="0098290B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>N</w:t>
            </w:r>
            <w:r>
              <w:t>XN</w:t>
            </w:r>
            <w:r>
              <w:rPr>
                <w:rFonts w:hint="eastAsia"/>
              </w:rPr>
              <w:t>에서 주문번호를 나누어 관리하기는 어려움</w:t>
            </w:r>
          </w:p>
          <w:p w14:paraId="2AE734FA" w14:textId="77777777" w:rsidR="0098290B" w:rsidRDefault="0098290B" w:rsidP="0098290B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>주문번호 외 별도 필드 활용하여 사업부별 데이터 이관 가능</w:t>
            </w:r>
          </w:p>
          <w:p w14:paraId="02E81F29" w14:textId="77777777" w:rsidR="0098290B" w:rsidRDefault="0098290B" w:rsidP="0098290B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 xml:space="preserve">특정상품에 대한 쿠폰 有, 데이터 이관 시 어떻게 처리할 지 협의 </w:t>
            </w:r>
          </w:p>
          <w:p w14:paraId="1E000E2F" w14:textId="77777777" w:rsidR="0098290B" w:rsidRDefault="0098290B" w:rsidP="0098290B">
            <w:pPr>
              <w:pStyle w:val="a4"/>
              <w:numPr>
                <w:ilvl w:val="0"/>
                <w:numId w:val="26"/>
              </w:numPr>
              <w:ind w:leftChars="0"/>
              <w:jc w:val="left"/>
            </w:pPr>
            <w:r>
              <w:t>NXN</w:t>
            </w:r>
            <w:r>
              <w:rPr>
                <w:rFonts w:hint="eastAsia"/>
              </w:rPr>
              <w:t>: 내부적 검토 필요</w:t>
            </w:r>
          </w:p>
          <w:p w14:paraId="5EF92694" w14:textId="51037A70" w:rsidR="00A256FE" w:rsidRDefault="0098290B" w:rsidP="00A256FE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>품목별 쿠폰을 별도 관리하는 것은 어려움</w:t>
            </w:r>
          </w:p>
          <w:p w14:paraId="37FFE816" w14:textId="6E9777B5" w:rsidR="0098290B" w:rsidRPr="00681D74" w:rsidRDefault="0098290B" w:rsidP="0098290B">
            <w:pPr>
              <w:jc w:val="left"/>
              <w:rPr>
                <w:b/>
              </w:rPr>
            </w:pPr>
            <w:r>
              <w:rPr>
                <w:rFonts w:hint="eastAsia"/>
              </w:rPr>
              <w:t>SAP</w:t>
            </w:r>
            <w:r>
              <w:t xml:space="preserve">: </w:t>
            </w:r>
            <w:r>
              <w:rPr>
                <w:rFonts w:hint="eastAsia"/>
              </w:rPr>
              <w:t>사업부별 관리 시</w:t>
            </w:r>
            <w:r>
              <w:t xml:space="preserve"> </w:t>
            </w:r>
            <w:r>
              <w:rPr>
                <w:rFonts w:hint="eastAsia"/>
              </w:rPr>
              <w:t>부가세 소수점 발생하는 건에 대해 규칙 생성 필요</w:t>
            </w:r>
          </w:p>
        </w:tc>
      </w:tr>
      <w:tr w:rsidR="0098290B" w:rsidRPr="00197ECC" w14:paraId="5D74CBF1" w14:textId="77777777" w:rsidTr="0041502D">
        <w:trPr>
          <w:trHeight w:val="700"/>
        </w:trPr>
        <w:tc>
          <w:tcPr>
            <w:tcW w:w="1271" w:type="dxa"/>
            <w:vMerge/>
            <w:shd w:val="clear" w:color="auto" w:fill="FFFFFF" w:themeFill="background1"/>
          </w:tcPr>
          <w:p w14:paraId="14B6F060" w14:textId="77777777" w:rsidR="0098290B" w:rsidRDefault="0098290B" w:rsidP="00F711BA">
            <w:pPr>
              <w:jc w:val="left"/>
            </w:pPr>
          </w:p>
        </w:tc>
        <w:tc>
          <w:tcPr>
            <w:tcW w:w="7796" w:type="dxa"/>
            <w:shd w:val="clear" w:color="auto" w:fill="FFFFFF" w:themeFill="background1"/>
          </w:tcPr>
          <w:p w14:paraId="3097B8CA" w14:textId="3DD62C42" w:rsidR="0098290B" w:rsidRDefault="0098290B" w:rsidP="00164D33">
            <w:r>
              <w:rPr>
                <w:rFonts w:hint="eastAsia"/>
              </w:rPr>
              <w:t>PG사 확정 시 결제 승인번호 수신</w:t>
            </w:r>
          </w:p>
          <w:p w14:paraId="5C6CA3C9" w14:textId="0A147301" w:rsidR="0098290B" w:rsidRDefault="0098290B" w:rsidP="00164D33">
            <w:pPr>
              <w:pStyle w:val="a4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 xml:space="preserve">MALL: 결제승인번호 확인 가능 </w:t>
            </w:r>
          </w:p>
          <w:p w14:paraId="4D8CAEED" w14:textId="21FB206C" w:rsidR="0098290B" w:rsidRDefault="0098290B" w:rsidP="0014242D">
            <w:pPr>
              <w:pStyle w:val="a4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PG사:</w:t>
            </w:r>
            <w:r>
              <w:t xml:space="preserve"> </w:t>
            </w:r>
            <w:r>
              <w:rPr>
                <w:rFonts w:hint="eastAsia"/>
              </w:rPr>
              <w:t>결제승인번호 확인 가능</w:t>
            </w:r>
            <w:r w:rsidR="00865E38">
              <w:rPr>
                <w:rFonts w:hint="eastAsia"/>
              </w:rPr>
              <w:t>(</w:t>
            </w:r>
            <w:r w:rsidR="00865E38">
              <w:t>PG</w:t>
            </w:r>
            <w:r w:rsidR="00865E38">
              <w:rPr>
                <w:rFonts w:hint="eastAsia"/>
              </w:rPr>
              <w:t>사 확정 후 재확인)</w:t>
            </w:r>
          </w:p>
          <w:p w14:paraId="38D726FC" w14:textId="6FEA0C34" w:rsidR="004415A5" w:rsidRDefault="004415A5" w:rsidP="0014242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PG</w:t>
            </w:r>
            <w:r>
              <w:rPr>
                <w:rFonts w:hint="eastAsia"/>
              </w:rPr>
              <w:t>사 카드매입자료 업로드 프로그램의 추가</w:t>
            </w:r>
            <w:r w:rsidR="00655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수정 필요</w:t>
            </w:r>
          </w:p>
          <w:p w14:paraId="17A9AB7E" w14:textId="59E08832" w:rsidR="004415A5" w:rsidRPr="00164D33" w:rsidRDefault="004415A5" w:rsidP="004415A5">
            <w:pPr>
              <w:pStyle w:val="a4"/>
              <w:ind w:leftChars="0" w:left="460"/>
            </w:pPr>
            <w:r>
              <w:rPr>
                <w:rFonts w:hint="eastAsia"/>
              </w:rPr>
              <w:t xml:space="preserve">(다수의 PG사로 운영될 경우 각 </w:t>
            </w:r>
            <w:r>
              <w:t>PG</w:t>
            </w:r>
            <w:r>
              <w:rPr>
                <w:rFonts w:hint="eastAsia"/>
              </w:rPr>
              <w:t>사별로 프로그램 추가</w:t>
            </w:r>
            <w:r w:rsidR="001026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생성 필요)</w:t>
            </w:r>
          </w:p>
          <w:p w14:paraId="13C9EDBD" w14:textId="604B2B6A" w:rsidR="0098290B" w:rsidRDefault="0098290B" w:rsidP="00164D33">
            <w:pPr>
              <w:pStyle w:val="a4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단,</w:t>
            </w:r>
            <w:r>
              <w:t xml:space="preserve"> </w:t>
            </w:r>
            <w:r>
              <w:rPr>
                <w:rFonts w:hint="eastAsia"/>
              </w:rPr>
              <w:t xml:space="preserve">메인 </w:t>
            </w:r>
            <w:r>
              <w:t>PG</w:t>
            </w:r>
            <w:r>
              <w:rPr>
                <w:rFonts w:hint="eastAsia"/>
              </w:rPr>
              <w:t xml:space="preserve">사는 </w:t>
            </w:r>
            <w:r>
              <w:t>1</w:t>
            </w:r>
            <w:r>
              <w:rPr>
                <w:rFonts w:hint="eastAsia"/>
              </w:rPr>
              <w:t xml:space="preserve">개이지만 추후 다수 발생 가능 </w:t>
            </w:r>
          </w:p>
          <w:p w14:paraId="7103B089" w14:textId="77777777" w:rsidR="0098290B" w:rsidRDefault="0098290B" w:rsidP="0014242D">
            <w:pPr>
              <w:pStyle w:val="a4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lastRenderedPageBreak/>
              <w:t>내부적으로 협의하여 빠른 결정 진행 요청</w:t>
            </w:r>
          </w:p>
          <w:p w14:paraId="49304FDE" w14:textId="4D06C468" w:rsidR="00C75262" w:rsidRDefault="00C75262" w:rsidP="0014242D">
            <w:pPr>
              <w:pStyle w:val="a4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 xml:space="preserve">메인 </w:t>
            </w:r>
            <w:r>
              <w:t>PG</w:t>
            </w:r>
            <w:r>
              <w:rPr>
                <w:rFonts w:hint="eastAsia"/>
              </w:rPr>
              <w:t>사:</w:t>
            </w:r>
            <w:r w:rsidR="004415A5">
              <w:t xml:space="preserve"> NHC </w:t>
            </w:r>
            <w:r>
              <w:rPr>
                <w:rFonts w:hint="eastAsia"/>
              </w:rPr>
              <w:t>KC</w:t>
            </w:r>
            <w:r>
              <w:t>P(</w:t>
            </w:r>
            <w:r>
              <w:rPr>
                <w:rFonts w:hint="eastAsia"/>
              </w:rPr>
              <w:t>네이버)</w:t>
            </w:r>
          </w:p>
        </w:tc>
      </w:tr>
      <w:tr w:rsidR="00F711BA" w:rsidRPr="00197ECC" w14:paraId="63C04227" w14:textId="77777777" w:rsidTr="00F711BA">
        <w:tc>
          <w:tcPr>
            <w:tcW w:w="1271" w:type="dxa"/>
            <w:shd w:val="clear" w:color="auto" w:fill="FFFFFF" w:themeFill="background1"/>
          </w:tcPr>
          <w:p w14:paraId="269EDBE1" w14:textId="24487A6A" w:rsidR="00F711BA" w:rsidRDefault="00F711BA" w:rsidP="00F711BA">
            <w:pPr>
              <w:jc w:val="left"/>
            </w:pPr>
            <w:r>
              <w:rPr>
                <w:rFonts w:hint="eastAsia"/>
              </w:rPr>
              <w:lastRenderedPageBreak/>
              <w:t>쿠폰</w:t>
            </w:r>
          </w:p>
        </w:tc>
        <w:tc>
          <w:tcPr>
            <w:tcW w:w="7796" w:type="dxa"/>
            <w:shd w:val="clear" w:color="auto" w:fill="FFFFFF" w:themeFill="background1"/>
          </w:tcPr>
          <w:p w14:paraId="37661F01" w14:textId="7A52017E" w:rsidR="00F711BA" w:rsidRPr="004415A5" w:rsidRDefault="004415A5" w:rsidP="00F711BA">
            <w:r>
              <w:rPr>
                <w:rFonts w:hint="eastAsia"/>
              </w:rPr>
              <w:t xml:space="preserve">주문전체 </w:t>
            </w:r>
            <w:r>
              <w:t xml:space="preserve">or </w:t>
            </w:r>
            <w:r w:rsidR="00CB3F59">
              <w:rPr>
                <w:rFonts w:hint="eastAsia"/>
              </w:rPr>
              <w:t>특정상품에 대한 할인 쿠폰 有</w:t>
            </w:r>
          </w:p>
        </w:tc>
      </w:tr>
    </w:tbl>
    <w:p w14:paraId="2538F217" w14:textId="77777777" w:rsidR="0015433B" w:rsidRDefault="0015433B"/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5949"/>
        <w:gridCol w:w="950"/>
        <w:gridCol w:w="1255"/>
        <w:gridCol w:w="1130"/>
      </w:tblGrid>
      <w:tr w:rsidR="005C626D" w:rsidRPr="00197ECC" w14:paraId="20D97892" w14:textId="77777777" w:rsidTr="00837457">
        <w:trPr>
          <w:trHeight w:val="352"/>
          <w:tblHeader/>
        </w:trPr>
        <w:tc>
          <w:tcPr>
            <w:tcW w:w="9284" w:type="dxa"/>
            <w:gridSpan w:val="4"/>
            <w:shd w:val="clear" w:color="auto" w:fill="7F7F7F" w:themeFill="text1" w:themeFillTint="80"/>
          </w:tcPr>
          <w:p w14:paraId="75F05AD4" w14:textId="258BBB56" w:rsidR="005C626D" w:rsidRPr="008C3AFE" w:rsidRDefault="005C626D" w:rsidP="009C1CA8">
            <w:pPr>
              <w:rPr>
                <w:b/>
              </w:rPr>
            </w:pPr>
            <w:r w:rsidRPr="00DC3144">
              <w:rPr>
                <w:rFonts w:hint="eastAsia"/>
                <w:b/>
                <w:color w:val="FFFFFF" w:themeColor="background1"/>
              </w:rPr>
              <w:t xml:space="preserve">이슈 및 </w:t>
            </w:r>
            <w:r>
              <w:rPr>
                <w:rFonts w:hint="eastAsia"/>
                <w:b/>
                <w:color w:val="FFFFFF" w:themeColor="background1"/>
              </w:rPr>
              <w:t>추후 논의 사항</w:t>
            </w:r>
          </w:p>
        </w:tc>
      </w:tr>
      <w:tr w:rsidR="005C626D" w:rsidRPr="00197ECC" w14:paraId="2E71A056" w14:textId="77777777" w:rsidTr="005C626D">
        <w:trPr>
          <w:trHeight w:val="177"/>
          <w:tblHeader/>
        </w:trPr>
        <w:tc>
          <w:tcPr>
            <w:tcW w:w="5949" w:type="dxa"/>
            <w:shd w:val="clear" w:color="auto" w:fill="D9D9D9" w:themeFill="background1" w:themeFillShade="D9"/>
          </w:tcPr>
          <w:p w14:paraId="51F32EC3" w14:textId="4E6780D7" w:rsidR="005C626D" w:rsidRPr="00725509" w:rsidRDefault="005C626D" w:rsidP="00096112">
            <w:pPr>
              <w:jc w:val="center"/>
              <w:rPr>
                <w:b/>
                <w:bCs/>
              </w:rPr>
            </w:pPr>
            <w:bookmarkStart w:id="0" w:name="_Hlk115097228"/>
            <w:r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26AEA261" w14:textId="2A5E6298" w:rsidR="005C626D" w:rsidRDefault="005C626D" w:rsidP="005C62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상태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7955D1BE" w14:textId="6A57002D" w:rsidR="005C626D" w:rsidRPr="00725509" w:rsidRDefault="005C626D" w:rsidP="005C62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요청자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6C5C5D3B" w14:textId="5A297E52" w:rsidR="005C626D" w:rsidRPr="00725509" w:rsidRDefault="005C626D" w:rsidP="005C62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담당자</w:t>
            </w:r>
          </w:p>
        </w:tc>
      </w:tr>
      <w:tr w:rsidR="005C626D" w:rsidRPr="00197ECC" w14:paraId="1C5F3752" w14:textId="77777777" w:rsidTr="005C626D">
        <w:trPr>
          <w:trHeight w:val="177"/>
        </w:trPr>
        <w:tc>
          <w:tcPr>
            <w:tcW w:w="5949" w:type="dxa"/>
            <w:shd w:val="clear" w:color="auto" w:fill="E2EFD9" w:themeFill="accent6" w:themeFillTint="33"/>
          </w:tcPr>
          <w:p w14:paraId="066C2EE2" w14:textId="3D3023E1" w:rsidR="005C626D" w:rsidRDefault="00003C16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09/22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상품 자재마스터 등록 시 일괄 등록 및 대량처리 방법 문의</w:t>
            </w:r>
          </w:p>
          <w:p w14:paraId="4DAFE47C" w14:textId="0BD3A338" w:rsidR="005C626D" w:rsidRDefault="005C626D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 w:rsidR="00003C16">
              <w:t xml:space="preserve">09/29 </w:t>
            </w:r>
            <w:r w:rsidR="00003C16">
              <w:rPr>
                <w:rFonts w:hint="eastAsia"/>
              </w:rPr>
              <w:t>완료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>엑셀 업로드 프로그램을 통해 일괄 등록 가능함.</w:t>
            </w:r>
            <w:r>
              <w:t xml:space="preserve"> </w:t>
            </w:r>
            <w:r>
              <w:rPr>
                <w:rFonts w:hint="eastAsia"/>
              </w:rPr>
              <w:t>자세한 사용법은 I</w:t>
            </w:r>
            <w:r>
              <w:t>T</w:t>
            </w:r>
            <w:r>
              <w:rPr>
                <w:rFonts w:hint="eastAsia"/>
              </w:rPr>
              <w:t>팀 안성희 과장님에게 문의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2C7DBBB1" w14:textId="5D66A23B" w:rsidR="005C626D" w:rsidRPr="00096112" w:rsidRDefault="005C626D" w:rsidP="005C626D">
            <w:pPr>
              <w:jc w:val="center"/>
            </w:pPr>
            <w:r>
              <w:rPr>
                <w:rFonts w:hint="eastAsia"/>
              </w:rPr>
              <w:t>완료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6FDD3F5D" w14:textId="14982986" w:rsidR="005C626D" w:rsidRDefault="005C626D" w:rsidP="00C80DA7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15D4B638" w14:textId="63B33E51" w:rsidR="005C626D" w:rsidRPr="00096112" w:rsidRDefault="005C626D" w:rsidP="00C80DA7">
            <w:r>
              <w:rPr>
                <w:rFonts w:hint="eastAsia"/>
              </w:rPr>
              <w:t>B</w:t>
            </w:r>
            <w:r>
              <w:t>SG (</w:t>
            </w:r>
            <w:r>
              <w:rPr>
                <w:rFonts w:hint="eastAsia"/>
              </w:rPr>
              <w:t>M</w:t>
            </w:r>
            <w:r>
              <w:t>M)</w:t>
            </w:r>
          </w:p>
        </w:tc>
      </w:tr>
      <w:tr w:rsidR="005C626D" w:rsidRPr="00197ECC" w14:paraId="308D295B" w14:textId="77777777" w:rsidTr="005C626D">
        <w:trPr>
          <w:trHeight w:val="177"/>
        </w:trPr>
        <w:tc>
          <w:tcPr>
            <w:tcW w:w="5949" w:type="dxa"/>
            <w:shd w:val="clear" w:color="auto" w:fill="E2EFD9" w:themeFill="accent6" w:themeFillTint="33"/>
          </w:tcPr>
          <w:p w14:paraId="39765561" w14:textId="7450B547" w:rsidR="005C626D" w:rsidRDefault="00003C16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09/22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 xml:space="preserve">반품 배송비 처리는 일 </w:t>
            </w:r>
            <w:r w:rsidR="005C626D">
              <w:t>Batch(</w:t>
            </w:r>
            <w:r w:rsidR="005C626D">
              <w:rPr>
                <w:rFonts w:hint="eastAsia"/>
              </w:rPr>
              <w:t>오후1</w:t>
            </w:r>
            <w:r w:rsidR="005C626D">
              <w:t>1</w:t>
            </w:r>
            <w:r w:rsidR="005C626D">
              <w:rPr>
                <w:rFonts w:hint="eastAsia"/>
              </w:rPr>
              <w:t>시)에 포함되어 실행되는지 확인요청</w:t>
            </w:r>
          </w:p>
          <w:p w14:paraId="0BEFEB2A" w14:textId="5433CE88" w:rsidR="005C626D" w:rsidRDefault="005C626D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 w:rsidR="00003C16">
              <w:t>09/29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 xml:space="preserve">반품 배송비는 자동 </w:t>
            </w:r>
            <w:r>
              <w:t>Batch</w:t>
            </w:r>
            <w:r>
              <w:rPr>
                <w:rFonts w:hint="eastAsia"/>
              </w:rPr>
              <w:t>에 포함되어 있지 않음.</w:t>
            </w:r>
            <w:r>
              <w:t xml:space="preserve"> </w:t>
            </w:r>
            <w:r>
              <w:rPr>
                <w:rFonts w:hint="eastAsia"/>
              </w:rPr>
              <w:t>추후에도 수동으로 처리 필요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178C4812" w14:textId="6026C2C0" w:rsidR="005C626D" w:rsidRPr="00096112" w:rsidRDefault="005C626D" w:rsidP="005C626D">
            <w:pPr>
              <w:jc w:val="center"/>
            </w:pPr>
            <w:r>
              <w:rPr>
                <w:rFonts w:hint="eastAsia"/>
              </w:rPr>
              <w:t>완료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0E1D5858" w14:textId="6E96501D" w:rsidR="005C626D" w:rsidRDefault="005C626D" w:rsidP="00C80DA7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16D2D048" w14:textId="083D4DBD" w:rsidR="005C626D" w:rsidRPr="00096112" w:rsidRDefault="005C626D" w:rsidP="00C80DA7">
            <w:r>
              <w:rPr>
                <w:rFonts w:hint="eastAsia"/>
              </w:rPr>
              <w:t>B</w:t>
            </w:r>
            <w:r>
              <w:t>SG (SD)</w:t>
            </w:r>
          </w:p>
        </w:tc>
      </w:tr>
      <w:tr w:rsidR="005C626D" w:rsidRPr="00197ECC" w14:paraId="05658402" w14:textId="77777777" w:rsidTr="005C626D">
        <w:trPr>
          <w:trHeight w:val="177"/>
        </w:trPr>
        <w:tc>
          <w:tcPr>
            <w:tcW w:w="5949" w:type="dxa"/>
          </w:tcPr>
          <w:p w14:paraId="07400150" w14:textId="00B0E034" w:rsidR="005C626D" w:rsidRDefault="00003C16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09/22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 xml:space="preserve">사업부별로 수금 및 매출 실적 집계를 구분을 위해 쇼핑몰의 주문정보를 </w:t>
            </w:r>
            <w:r w:rsidR="005C626D">
              <w:t>MALL -&gt; SAP</w:t>
            </w:r>
            <w:r w:rsidR="005C626D">
              <w:rPr>
                <w:rFonts w:hint="eastAsia"/>
              </w:rPr>
              <w:t>로 전달 시점에 상품의 사업부정보(자재마스터)를 기준으로 주문정보를 분리하여 전달하도록 개발 요청함(</w:t>
            </w:r>
            <w:r w:rsidR="005C626D">
              <w:t>to NXN)</w:t>
            </w:r>
          </w:p>
          <w:p w14:paraId="5CC4FD31" w14:textId="77777777" w:rsidR="0041502D" w:rsidRDefault="003F2417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09/29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rPr>
                <w:rFonts w:hint="eastAsia"/>
              </w:rPr>
              <w:t>]</w:t>
            </w:r>
            <w:r>
              <w:t xml:space="preserve"> </w:t>
            </w:r>
          </w:p>
          <w:p w14:paraId="20E93638" w14:textId="5EDCAC99" w:rsidR="003F2417" w:rsidRDefault="003F2417" w:rsidP="00D83B49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t>NXN</w:t>
            </w:r>
            <w:r>
              <w:rPr>
                <w:rFonts w:hint="eastAsia"/>
              </w:rPr>
              <w:t>의 개발팀에서 최종 확인하여 답변 예정</w:t>
            </w:r>
            <w:r>
              <w:br/>
            </w:r>
            <w:r>
              <w:rPr>
                <w:rFonts w:hint="eastAsia"/>
              </w:rPr>
              <w:t>기술적으로는 가능하지만,</w:t>
            </w:r>
            <w:r>
              <w:t xml:space="preserve"> </w:t>
            </w:r>
            <w:r>
              <w:rPr>
                <w:rFonts w:hint="eastAsia"/>
              </w:rPr>
              <w:t xml:space="preserve">추후 운영 </w:t>
            </w:r>
            <w:r>
              <w:t>&amp; C/S</w:t>
            </w:r>
            <w:r>
              <w:rPr>
                <w:rFonts w:hint="eastAsia"/>
              </w:rPr>
              <w:t>에서 문제 발생 가능성 높음</w:t>
            </w:r>
            <w:r w:rsidR="00D83B49">
              <w:rPr>
                <w:rFonts w:hint="eastAsia"/>
              </w:rPr>
              <w:t xml:space="preserve"> </w:t>
            </w:r>
            <w:r w:rsidR="00D83B49">
              <w:t>(</w:t>
            </w:r>
            <w:r w:rsidR="00D83B49">
              <w:rPr>
                <w:rFonts w:hint="eastAsia"/>
              </w:rPr>
              <w:t>N</w:t>
            </w:r>
            <w:r w:rsidR="00D83B49">
              <w:t>XN)</w:t>
            </w:r>
          </w:p>
          <w:p w14:paraId="5CE6AABB" w14:textId="088CC219" w:rsidR="00D83B49" w:rsidRDefault="00D83B49" w:rsidP="00D83B49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사업부별 관리 시</w:t>
            </w:r>
            <w:r>
              <w:t xml:space="preserve"> </w:t>
            </w:r>
            <w:r>
              <w:rPr>
                <w:rFonts w:hint="eastAsia"/>
              </w:rPr>
              <w:t xml:space="preserve">부가세 소수점 발생하는 건에 대해 </w:t>
            </w:r>
            <w:r>
              <w:rPr>
                <w:rFonts w:hint="eastAsia"/>
              </w:rPr>
              <w:t xml:space="preserve">처리하는 </w:t>
            </w:r>
            <w:r>
              <w:rPr>
                <w:rFonts w:hint="eastAsia"/>
              </w:rPr>
              <w:t>규칙</w:t>
            </w:r>
            <w:r>
              <w:rPr>
                <w:rFonts w:hint="eastAsia"/>
              </w:rPr>
              <w:t xml:space="preserve"> 전달 필요 </w:t>
            </w:r>
            <w:r>
              <w:t>(</w:t>
            </w:r>
            <w:r w:rsidRPr="00096112">
              <w:t>AHC1</w:t>
            </w:r>
            <w:r>
              <w:rPr>
                <w:rFonts w:hint="eastAsia"/>
              </w:rPr>
              <w:t>팀</w:t>
            </w:r>
            <w:r>
              <w:rPr>
                <w:rFonts w:hint="eastAsia"/>
              </w:rPr>
              <w:t>)</w:t>
            </w:r>
          </w:p>
        </w:tc>
        <w:tc>
          <w:tcPr>
            <w:tcW w:w="950" w:type="dxa"/>
          </w:tcPr>
          <w:p w14:paraId="027FD9D0" w14:textId="107379BE" w:rsidR="005C626D" w:rsidRDefault="003F2417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진행</w:t>
            </w:r>
          </w:p>
        </w:tc>
        <w:tc>
          <w:tcPr>
            <w:tcW w:w="1255" w:type="dxa"/>
          </w:tcPr>
          <w:p w14:paraId="18309D34" w14:textId="7BB5A4CA" w:rsidR="005C626D" w:rsidRDefault="005C626D" w:rsidP="00C80DA7">
            <w:r>
              <w:rPr>
                <w:rFonts w:hint="eastAsia"/>
              </w:rPr>
              <w:t>I</w:t>
            </w:r>
            <w:r>
              <w:t>T</w:t>
            </w:r>
            <w:r>
              <w:rPr>
                <w:rFonts w:hint="eastAsia"/>
              </w:rPr>
              <w:t>팀</w:t>
            </w:r>
          </w:p>
        </w:tc>
        <w:tc>
          <w:tcPr>
            <w:tcW w:w="1130" w:type="dxa"/>
          </w:tcPr>
          <w:p w14:paraId="682E1CF1" w14:textId="77777777" w:rsidR="005C626D" w:rsidRDefault="005C626D" w:rsidP="00C80DA7">
            <w:r>
              <w:t>NXN</w:t>
            </w:r>
          </w:p>
          <w:p w14:paraId="1C0BA27E" w14:textId="4C192BEE" w:rsidR="00D83B49" w:rsidRPr="00096112" w:rsidRDefault="00D83B49" w:rsidP="00C80DA7">
            <w:r w:rsidRPr="00096112">
              <w:t>AHC1</w:t>
            </w:r>
            <w:r>
              <w:rPr>
                <w:rFonts w:hint="eastAsia"/>
              </w:rPr>
              <w:t>팀</w:t>
            </w:r>
          </w:p>
        </w:tc>
      </w:tr>
      <w:tr w:rsidR="005C626D" w:rsidRPr="00197ECC" w14:paraId="159CB16E" w14:textId="77777777" w:rsidTr="005C626D">
        <w:trPr>
          <w:trHeight w:val="177"/>
        </w:trPr>
        <w:tc>
          <w:tcPr>
            <w:tcW w:w="5949" w:type="dxa"/>
          </w:tcPr>
          <w:p w14:paraId="3501A5E4" w14:textId="6058FB7B" w:rsidR="005C626D" w:rsidRDefault="00003C16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t>[09/22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t xml:space="preserve">] </w:t>
            </w:r>
            <w:r w:rsidR="005C626D" w:rsidRPr="00096112">
              <w:t>MALL전용창고(6000)의 상품 재고에 대해 유통기한 정보가 포함된 실 가용재고 정보가 필요함 (AS-IS에서는 재고의 수량 정보만 관리하였고, 창고의 상품 정보는 관리하지</w:t>
            </w:r>
            <w:r w:rsidR="005C626D">
              <w:rPr>
                <w:rFonts w:hint="eastAsia"/>
              </w:rPr>
              <w:t xml:space="preserve"> 않았음)</w:t>
            </w:r>
          </w:p>
          <w:p w14:paraId="5EC2DC6F" w14:textId="324EDEDA" w:rsidR="003F2417" w:rsidRDefault="003F2417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09/29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>4</w:t>
            </w:r>
            <w:r>
              <w:t>500 -&gt; 6000</w:t>
            </w:r>
            <w:r>
              <w:rPr>
                <w:rFonts w:hint="eastAsia"/>
              </w:rPr>
              <w:t xml:space="preserve">번 창고로 재고 이전시에는 재고 수량만 요청 </w:t>
            </w:r>
            <w:r>
              <w:t xml:space="preserve">=&gt; </w:t>
            </w:r>
            <w:r>
              <w:rPr>
                <w:rFonts w:hint="eastAsia"/>
              </w:rPr>
              <w:t>C</w:t>
            </w:r>
            <w:r>
              <w:t>J</w:t>
            </w:r>
            <w:r>
              <w:rPr>
                <w:rFonts w:hint="eastAsia"/>
              </w:rPr>
              <w:t xml:space="preserve">에서 출고 진행 후 출고 결과 전송시 이동한 상품의 </w:t>
            </w:r>
            <w:r>
              <w:t>Batch N</w:t>
            </w:r>
            <w:r>
              <w:rPr>
                <w:rFonts w:hint="eastAsia"/>
              </w:rPr>
              <w:t>O</w:t>
            </w:r>
            <w:r>
              <w:t xml:space="preserve"> </w:t>
            </w:r>
            <w:r>
              <w:rPr>
                <w:rFonts w:hint="eastAsia"/>
              </w:rPr>
              <w:t xml:space="preserve">전송됨 </w:t>
            </w:r>
            <w:r>
              <w:t xml:space="preserve">=&gt; </w:t>
            </w:r>
            <w:r>
              <w:rPr>
                <w:rFonts w:hint="eastAsia"/>
              </w:rPr>
              <w:t xml:space="preserve">자재 정보 조회에서 </w:t>
            </w:r>
            <w:r>
              <w:t>6000</w:t>
            </w:r>
            <w:r>
              <w:rPr>
                <w:rFonts w:hint="eastAsia"/>
              </w:rPr>
              <w:t>번 창고에 보관 중인 상품 정보 조회 가능</w:t>
            </w:r>
            <w:r w:rsidR="004A17BF">
              <w:rPr>
                <w:rFonts w:hint="eastAsia"/>
              </w:rPr>
              <w:t xml:space="preserve"> </w:t>
            </w:r>
            <w:r w:rsidR="00003C16">
              <w:rPr>
                <w:rFonts w:hint="eastAsia"/>
              </w:rPr>
              <w:t>(단,</w:t>
            </w:r>
            <w:r w:rsidR="00003C16">
              <w:t xml:space="preserve"> Batch NO</w:t>
            </w:r>
            <w:r w:rsidR="00003C16">
              <w:rPr>
                <w:rFonts w:hint="eastAsia"/>
              </w:rPr>
              <w:t>에 추가된 제조일자,</w:t>
            </w:r>
            <w:r w:rsidR="00003C16">
              <w:t xml:space="preserve"> </w:t>
            </w:r>
            <w:r w:rsidR="00003C16">
              <w:rPr>
                <w:rFonts w:hint="eastAsia"/>
              </w:rPr>
              <w:t>유효일자가 정확히 관리되지 않고 있음)</w:t>
            </w:r>
          </w:p>
        </w:tc>
        <w:tc>
          <w:tcPr>
            <w:tcW w:w="950" w:type="dxa"/>
          </w:tcPr>
          <w:p w14:paraId="3F9D1F10" w14:textId="5E581C2A" w:rsidR="005C626D" w:rsidRPr="00096112" w:rsidRDefault="00003C16" w:rsidP="005C626D">
            <w:pPr>
              <w:jc w:val="center"/>
            </w:pPr>
            <w:r>
              <w:rPr>
                <w:rFonts w:hint="eastAsia"/>
              </w:rPr>
              <w:t>진행</w:t>
            </w:r>
          </w:p>
        </w:tc>
        <w:tc>
          <w:tcPr>
            <w:tcW w:w="1255" w:type="dxa"/>
          </w:tcPr>
          <w:p w14:paraId="748F86A8" w14:textId="7DD3C0EC" w:rsidR="005C626D" w:rsidRDefault="005C626D" w:rsidP="00C80DA7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130" w:type="dxa"/>
          </w:tcPr>
          <w:p w14:paraId="412DD04B" w14:textId="3E88F08A" w:rsidR="005C626D" w:rsidRPr="00096112" w:rsidRDefault="005C626D" w:rsidP="00C80DA7">
            <w:r>
              <w:rPr>
                <w:rFonts w:hint="eastAsia"/>
              </w:rPr>
              <w:t>B</w:t>
            </w:r>
            <w:r>
              <w:t>SG (</w:t>
            </w:r>
            <w:r>
              <w:rPr>
                <w:rFonts w:hint="eastAsia"/>
              </w:rPr>
              <w:t>M</w:t>
            </w:r>
            <w:r>
              <w:t>M)</w:t>
            </w:r>
          </w:p>
        </w:tc>
      </w:tr>
      <w:tr w:rsidR="005C626D" w:rsidRPr="00197ECC" w14:paraId="7A314F39" w14:textId="77777777" w:rsidTr="005C626D">
        <w:trPr>
          <w:trHeight w:val="177"/>
        </w:trPr>
        <w:tc>
          <w:tcPr>
            <w:tcW w:w="5949" w:type="dxa"/>
          </w:tcPr>
          <w:p w14:paraId="52321F33" w14:textId="1F62C366" w:rsidR="005C626D" w:rsidRDefault="00003C16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09/22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센터내 쇼핑몰 전용재고 이관 C</w:t>
            </w:r>
            <w:r w:rsidR="005C626D">
              <w:t xml:space="preserve">BO </w:t>
            </w:r>
            <w:r w:rsidR="005C626D">
              <w:rPr>
                <w:rFonts w:hint="eastAsia"/>
              </w:rPr>
              <w:t xml:space="preserve">프로그램의 정기적인 자동 </w:t>
            </w:r>
            <w:r w:rsidR="005C626D">
              <w:t xml:space="preserve">Batch </w:t>
            </w:r>
            <w:r w:rsidR="005C626D">
              <w:rPr>
                <w:rFonts w:hint="eastAsia"/>
              </w:rPr>
              <w:t>가능여부 확인 요청(각 창고별 기</w:t>
            </w:r>
            <w:r w:rsidR="005C626D">
              <w:rPr>
                <w:rFonts w:hint="eastAsia"/>
              </w:rPr>
              <w:lastRenderedPageBreak/>
              <w:t>준 수량을 설정하여,</w:t>
            </w:r>
            <w:r w:rsidR="005C626D">
              <w:t xml:space="preserve"> 6000</w:t>
            </w:r>
            <w:r w:rsidR="005C626D">
              <w:rPr>
                <w:rFonts w:hint="eastAsia"/>
              </w:rPr>
              <w:t>창고의 재고가 수준 이하로 적어지면,</w:t>
            </w:r>
            <w:r w:rsidR="005C626D">
              <w:t xml:space="preserve"> 4500 </w:t>
            </w:r>
            <w:r w:rsidR="005C626D">
              <w:rPr>
                <w:rFonts w:hint="eastAsia"/>
              </w:rPr>
              <w:t>창고에서 부족한 수량만큼 자동으로 재고 이전을 수행)</w:t>
            </w:r>
          </w:p>
          <w:p w14:paraId="3A07AF01" w14:textId="374DB0EB" w:rsidR="00003C16" w:rsidRDefault="00003C16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09/29</w:t>
            </w:r>
            <w:r w:rsidR="004A17BF">
              <w:t xml:space="preserve"> </w:t>
            </w:r>
            <w:r w:rsidR="004A17BF">
              <w:rPr>
                <w:rFonts w:hint="eastAsia"/>
              </w:rPr>
              <w:t>논의</w:t>
            </w:r>
            <w:r>
              <w:rPr>
                <w:rFonts w:hint="eastAsia"/>
              </w:rPr>
              <w:t>]</w:t>
            </w:r>
            <w:r w:rsidR="004A17BF">
              <w:rPr>
                <w:rFonts w:hint="eastAsia"/>
              </w:rPr>
              <w:t xml:space="preserve"> </w:t>
            </w:r>
            <w:r w:rsidR="004A17BF">
              <w:t>BSG</w:t>
            </w:r>
            <w:r w:rsidR="004A17BF">
              <w:rPr>
                <w:rFonts w:hint="eastAsia"/>
              </w:rPr>
              <w:t>에서 파악한 결과 기술적으로는 가능함.</w:t>
            </w:r>
            <w:r w:rsidR="004A17BF">
              <w:t xml:space="preserve"> </w:t>
            </w:r>
            <w:r w:rsidR="004A17BF">
              <w:br/>
            </w:r>
            <w:r w:rsidR="004A17BF">
              <w:rPr>
                <w:rFonts w:hint="eastAsia"/>
              </w:rPr>
              <w:t>단,</w:t>
            </w:r>
            <w:r w:rsidR="004A17BF">
              <w:t xml:space="preserve"> 45</w:t>
            </w:r>
            <w:r w:rsidR="004A17BF" w:rsidRPr="00620AC9">
              <w:rPr>
                <w:rFonts w:hint="eastAsia"/>
              </w:rPr>
              <w:t>00번 창고</w:t>
            </w:r>
            <w:r w:rsidR="004A17BF">
              <w:rPr>
                <w:rFonts w:hint="eastAsia"/>
              </w:rPr>
              <w:t>(병원,</w:t>
            </w:r>
            <w:r w:rsidR="004A17BF">
              <w:t xml:space="preserve"> </w:t>
            </w:r>
            <w:r w:rsidR="004A17BF">
              <w:rPr>
                <w:rFonts w:hint="eastAsia"/>
              </w:rPr>
              <w:t>약국 등 재고</w:t>
            </w:r>
            <w:r w:rsidR="004A17BF">
              <w:rPr>
                <w:rFonts w:hint="eastAsia"/>
              </w:rPr>
              <w:t>가</w:t>
            </w:r>
            <w:r w:rsidR="004A17BF">
              <w:rPr>
                <w:rFonts w:hint="eastAsia"/>
              </w:rPr>
              <w:t xml:space="preserve"> 동시 관리하는 창고)에서 자동으로 재고 이전 가능한지 파악 </w:t>
            </w:r>
            <w:r w:rsidR="00590CB6">
              <w:rPr>
                <w:rFonts w:hint="eastAsia"/>
              </w:rPr>
              <w:t xml:space="preserve">후 답변 </w:t>
            </w:r>
            <w:r w:rsidR="004A17BF">
              <w:rPr>
                <w:rFonts w:hint="eastAsia"/>
              </w:rPr>
              <w:t>(유한양행)</w:t>
            </w:r>
          </w:p>
        </w:tc>
        <w:tc>
          <w:tcPr>
            <w:tcW w:w="950" w:type="dxa"/>
          </w:tcPr>
          <w:p w14:paraId="46F0CAD7" w14:textId="3D0A1068" w:rsidR="005C626D" w:rsidRPr="00096112" w:rsidRDefault="004A17BF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진행</w:t>
            </w:r>
          </w:p>
        </w:tc>
        <w:tc>
          <w:tcPr>
            <w:tcW w:w="1255" w:type="dxa"/>
          </w:tcPr>
          <w:p w14:paraId="53D183C4" w14:textId="09BD8700" w:rsidR="005C626D" w:rsidRDefault="005C626D" w:rsidP="00C80DA7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130" w:type="dxa"/>
          </w:tcPr>
          <w:p w14:paraId="0F673CB4" w14:textId="77777777" w:rsidR="004A17BF" w:rsidRDefault="004A17BF" w:rsidP="004A17BF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  <w:p w14:paraId="27B8DE35" w14:textId="3918734D" w:rsidR="004A17BF" w:rsidRPr="00096112" w:rsidRDefault="004A17BF" w:rsidP="004A17BF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T</w:t>
            </w:r>
            <w:r>
              <w:rPr>
                <w:rFonts w:hint="eastAsia"/>
              </w:rPr>
              <w:t>팀</w:t>
            </w:r>
          </w:p>
        </w:tc>
      </w:tr>
      <w:tr w:rsidR="005C626D" w:rsidRPr="00197ECC" w14:paraId="352D7A1A" w14:textId="77777777" w:rsidTr="005C626D">
        <w:trPr>
          <w:trHeight w:val="177"/>
        </w:trPr>
        <w:tc>
          <w:tcPr>
            <w:tcW w:w="5949" w:type="dxa"/>
          </w:tcPr>
          <w:p w14:paraId="7578F7E9" w14:textId="77777777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09/22] </w:t>
            </w:r>
            <w:r w:rsidR="005C626D">
              <w:rPr>
                <w:rFonts w:hint="eastAsia"/>
              </w:rPr>
              <w:t>반품상품 도착지에 따라 프로세스는 변경가능성 존재하므로,</w:t>
            </w:r>
            <w:r w:rsidR="005C626D">
              <w:t xml:space="preserve"> </w:t>
            </w:r>
            <w:r w:rsidR="005C626D">
              <w:rPr>
                <w:rFonts w:hint="eastAsia"/>
              </w:rPr>
              <w:t>반품처리 절차에 대해 확인하여 추후 논의 예정</w:t>
            </w:r>
          </w:p>
          <w:p w14:paraId="1A40AB8C" w14:textId="6E3A4A54" w:rsidR="004A17BF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09/29</w:t>
            </w:r>
            <w:r>
              <w:t xml:space="preserve">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>
              <w:rPr>
                <w:rFonts w:hint="eastAsia"/>
              </w:rPr>
              <w:t>아직 미확정</w:t>
            </w:r>
            <w:r w:rsidR="00013E25">
              <w:rPr>
                <w:rFonts w:hint="eastAsia"/>
              </w:rPr>
              <w:t>으로 추후 확정 후 논의 예정</w:t>
            </w:r>
          </w:p>
        </w:tc>
        <w:tc>
          <w:tcPr>
            <w:tcW w:w="950" w:type="dxa"/>
          </w:tcPr>
          <w:p w14:paraId="57E26C9F" w14:textId="5C39DA29" w:rsidR="005C626D" w:rsidRDefault="004A17BF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진행</w:t>
            </w:r>
          </w:p>
        </w:tc>
        <w:tc>
          <w:tcPr>
            <w:tcW w:w="1255" w:type="dxa"/>
          </w:tcPr>
          <w:p w14:paraId="3E01CA1D" w14:textId="1EA26AA8" w:rsidR="005C626D" w:rsidRDefault="005C626D" w:rsidP="00C80DA7">
            <w:r>
              <w:rPr>
                <w:rFonts w:hint="eastAsia"/>
              </w:rPr>
              <w:t>B</w:t>
            </w:r>
            <w:r>
              <w:t>SG</w:t>
            </w:r>
          </w:p>
        </w:tc>
        <w:tc>
          <w:tcPr>
            <w:tcW w:w="1130" w:type="dxa"/>
          </w:tcPr>
          <w:p w14:paraId="65B39379" w14:textId="3BFD5F8D" w:rsidR="005C626D" w:rsidRPr="00096112" w:rsidRDefault="005C626D" w:rsidP="00C80DA7">
            <w:pPr>
              <w:rPr>
                <w:rFonts w:hint="eastAsia"/>
              </w:rPr>
            </w:pPr>
            <w:r w:rsidRPr="00096112">
              <w:t>AHC1</w:t>
            </w:r>
            <w:r w:rsidR="00D83B49">
              <w:rPr>
                <w:rFonts w:hint="eastAsia"/>
              </w:rPr>
              <w:t>팀</w:t>
            </w:r>
          </w:p>
        </w:tc>
      </w:tr>
      <w:tr w:rsidR="005C626D" w:rsidRPr="00197ECC" w14:paraId="3D6E08DD" w14:textId="77777777" w:rsidTr="005C626D">
        <w:trPr>
          <w:trHeight w:val="177"/>
        </w:trPr>
        <w:tc>
          <w:tcPr>
            <w:tcW w:w="5949" w:type="dxa"/>
          </w:tcPr>
          <w:p w14:paraId="2B5DAE29" w14:textId="0D6A8364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09/23</w:t>
            </w:r>
            <w:r>
              <w:t xml:space="preserve">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 xml:space="preserve">카드사 수금관련 </w:t>
            </w:r>
            <w:r w:rsidR="005C626D">
              <w:t xml:space="preserve">EXCEL </w:t>
            </w:r>
            <w:r w:rsidR="005C626D">
              <w:rPr>
                <w:rFonts w:hint="eastAsia"/>
              </w:rPr>
              <w:t>업로드 자료 예시본 요청</w:t>
            </w:r>
            <w:r w:rsidR="005C626D">
              <w:br/>
              <w:t>(PG</w:t>
            </w:r>
            <w:r w:rsidR="005C626D">
              <w:rPr>
                <w:rFonts w:hint="eastAsia"/>
              </w:rPr>
              <w:t>사 변경으로 엑셀 양식이 변경되면 해당 업로드 프로그램 재개발 필요)</w:t>
            </w:r>
          </w:p>
          <w:p w14:paraId="0D33D6CD" w14:textId="4E2F480E" w:rsidR="004A17BF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t xml:space="preserve">[09/29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>
              <w:rPr>
                <w:rFonts w:hint="eastAsia"/>
              </w:rPr>
              <w:t xml:space="preserve">메인 </w:t>
            </w:r>
            <w:r>
              <w:t>PG</w:t>
            </w: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>는</w:t>
            </w:r>
            <w:r>
              <w:t xml:space="preserve"> NHC/</w:t>
            </w:r>
            <w:r>
              <w:rPr>
                <w:rFonts w:hint="eastAsia"/>
              </w:rPr>
              <w:t>KC</w:t>
            </w:r>
            <w:r>
              <w:t>P(</w:t>
            </w:r>
            <w:r>
              <w:rPr>
                <w:rFonts w:hint="eastAsia"/>
              </w:rPr>
              <w:t>네이버)</w:t>
            </w:r>
            <w:r>
              <w:rPr>
                <w:rFonts w:hint="eastAsia"/>
              </w:rPr>
              <w:t>로 결정</w:t>
            </w:r>
            <w:r>
              <w:br/>
            </w:r>
            <w:r>
              <w:rPr>
                <w:rFonts w:hint="eastAsia"/>
              </w:rPr>
              <w:t>P</w:t>
            </w:r>
            <w:r>
              <w:t>G</w:t>
            </w:r>
            <w:r>
              <w:rPr>
                <w:rFonts w:hint="eastAsia"/>
              </w:rPr>
              <w:t>사 추가 가능성 있으므로 추후 확정 후 전달하겠음.</w:t>
            </w:r>
          </w:p>
        </w:tc>
        <w:tc>
          <w:tcPr>
            <w:tcW w:w="950" w:type="dxa"/>
          </w:tcPr>
          <w:p w14:paraId="296DB62F" w14:textId="4D86BE79" w:rsidR="005C626D" w:rsidRDefault="004A17BF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진행</w:t>
            </w:r>
          </w:p>
        </w:tc>
        <w:tc>
          <w:tcPr>
            <w:tcW w:w="1255" w:type="dxa"/>
          </w:tcPr>
          <w:p w14:paraId="18C436D7" w14:textId="246DF571" w:rsidR="005C626D" w:rsidRDefault="005C626D" w:rsidP="00C80DA7">
            <w:r>
              <w:rPr>
                <w:rFonts w:hint="eastAsia"/>
              </w:rPr>
              <w:t>B</w:t>
            </w:r>
            <w:r>
              <w:t>SG (SD)</w:t>
            </w:r>
          </w:p>
        </w:tc>
        <w:tc>
          <w:tcPr>
            <w:tcW w:w="1130" w:type="dxa"/>
          </w:tcPr>
          <w:p w14:paraId="3A788AB5" w14:textId="3796AEBC" w:rsidR="005C626D" w:rsidRPr="00096112" w:rsidRDefault="005C626D" w:rsidP="00C80DA7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</w:tr>
      <w:tr w:rsidR="005C626D" w:rsidRPr="00197ECC" w14:paraId="316F052D" w14:textId="77777777" w:rsidTr="004A17BF">
        <w:trPr>
          <w:trHeight w:val="177"/>
        </w:trPr>
        <w:tc>
          <w:tcPr>
            <w:tcW w:w="5949" w:type="dxa"/>
            <w:shd w:val="clear" w:color="auto" w:fill="E2EFD9" w:themeFill="accent6" w:themeFillTint="33"/>
          </w:tcPr>
          <w:p w14:paraId="7A1B2E49" w14:textId="71A33662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09/23</w:t>
            </w:r>
            <w:r>
              <w:t xml:space="preserve">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마일리지 사업부별 관리여부 확정</w:t>
            </w:r>
            <w:r w:rsidR="005C626D">
              <w:t>(</w:t>
            </w:r>
            <w:r w:rsidR="005C626D">
              <w:rPr>
                <w:rFonts w:hint="eastAsia"/>
              </w:rPr>
              <w:t>각 사업부)</w:t>
            </w:r>
          </w:p>
          <w:p w14:paraId="4BD15AF4" w14:textId="39273D3D" w:rsidR="005C626D" w:rsidRDefault="005C626D" w:rsidP="00C80DA7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마일리지 사업부별 분리 여부</w:t>
            </w:r>
          </w:p>
          <w:p w14:paraId="40C4E1A5" w14:textId="77777777" w:rsidR="004A17BF" w:rsidRDefault="005C626D" w:rsidP="004A17BF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 xml:space="preserve">적립된 마일리지 </w:t>
            </w:r>
            <w:r>
              <w:t>SAP</w:t>
            </w:r>
            <w:r>
              <w:rPr>
                <w:rFonts w:hint="eastAsia"/>
              </w:rPr>
              <w:t>에서 관리 방안</w:t>
            </w:r>
          </w:p>
          <w:p w14:paraId="20E1887C" w14:textId="77777777" w:rsidR="005C626D" w:rsidRDefault="005C626D" w:rsidP="004A17BF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마일리지 분개 및 부가세 적용 여부 자문 후 공유</w:t>
            </w:r>
          </w:p>
          <w:p w14:paraId="59B63FC4" w14:textId="7ACDBC2D" w:rsidR="004A17BF" w:rsidRDefault="004A17BF" w:rsidP="004A17BF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>09/2</w:t>
            </w:r>
            <w:r>
              <w:t xml:space="preserve">9 </w:t>
            </w:r>
            <w:r>
              <w:rPr>
                <w:rFonts w:hint="eastAsia"/>
              </w:rPr>
              <w:t>완료</w:t>
            </w:r>
            <w:r>
              <w:t>]</w:t>
            </w:r>
            <w:r>
              <w:t xml:space="preserve"> </w:t>
            </w:r>
            <w:r>
              <w:rPr>
                <w:rFonts w:hint="eastAsia"/>
              </w:rPr>
              <w:t>마일리지도 주문정보 분개 및 월별 취합 정보 전달함.</w:t>
            </w:r>
          </w:p>
          <w:p w14:paraId="64D68191" w14:textId="67ABD7C1" w:rsidR="000661D2" w:rsidRDefault="000661D2" w:rsidP="004A17BF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 xml:space="preserve">마일리지는 </w:t>
            </w:r>
            <w:r w:rsidRPr="000661D2">
              <w:t>구매에 따른 적립</w:t>
            </w:r>
            <w:r>
              <w:rPr>
                <w:rFonts w:hint="eastAsia"/>
              </w:rPr>
              <w:t>용으로만 사용함</w:t>
            </w:r>
            <w:r>
              <w:t>(</w:t>
            </w:r>
            <w:r>
              <w:rPr>
                <w:rFonts w:hint="eastAsia"/>
              </w:rPr>
              <w:t>회계 처리가 필요)</w:t>
            </w:r>
            <w:r>
              <w:t xml:space="preserve"> </w:t>
            </w:r>
            <w:r>
              <w:rPr>
                <w:rFonts w:hint="eastAsia"/>
              </w:rPr>
              <w:t>그 외 회원가입,</w:t>
            </w:r>
            <w:r>
              <w:t xml:space="preserve"> </w:t>
            </w:r>
            <w:r>
              <w:rPr>
                <w:rFonts w:hint="eastAsia"/>
              </w:rPr>
              <w:t>이벤트성은 쿠폰 등을 제공하는 형태로 관리함.</w:t>
            </w:r>
            <w:r>
              <w:t xml:space="preserve"> (</w:t>
            </w:r>
            <w:r>
              <w:rPr>
                <w:rFonts w:hint="eastAsia"/>
              </w:rPr>
              <w:t>이벤트성 마일리지는 회계처리와 관련 없으므로 추후 쇼핑몰에서 사용하지 않음)</w:t>
            </w:r>
          </w:p>
          <w:p w14:paraId="362956EC" w14:textId="08028C8C" w:rsidR="004A17BF" w:rsidRDefault="004A17BF" w:rsidP="004A17BF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주문정보 전달 시 사업부별로 적립/사용에 대해 분개하여 전달함.</w:t>
            </w:r>
          </w:p>
          <w:p w14:paraId="7B8D8F98" w14:textId="74213D67" w:rsidR="004A17BF" w:rsidRPr="004A17BF" w:rsidRDefault="004A17BF" w:rsidP="004A17BF">
            <w:pPr>
              <w:pStyle w:val="a4"/>
              <w:numPr>
                <w:ilvl w:val="1"/>
                <w:numId w:val="20"/>
              </w:numPr>
              <w:ind w:leftChars="0" w:left="601" w:hanging="283"/>
              <w:rPr>
                <w:rFonts w:hint="eastAsia"/>
              </w:rPr>
            </w:pPr>
            <w:r>
              <w:rPr>
                <w:rFonts w:hint="eastAsia"/>
              </w:rPr>
              <w:t xml:space="preserve">월별로 구매확정(구매확정 또는 배송완료 후 </w:t>
            </w:r>
            <w:r>
              <w:t>14</w:t>
            </w:r>
            <w:r>
              <w:rPr>
                <w:rFonts w:hint="eastAsia"/>
              </w:rPr>
              <w:t>일 경과)건에 대한 사업부별 적립/사용/소멸 정보를 전달함.</w:t>
            </w:r>
            <w:r>
              <w:t xml:space="preserve"> (</w:t>
            </w:r>
            <w:r>
              <w:rPr>
                <w:rFonts w:hint="eastAsia"/>
              </w:rPr>
              <w:t xml:space="preserve">신규 </w:t>
            </w:r>
            <w:r>
              <w:t xml:space="preserve">I/F </w:t>
            </w:r>
            <w:r>
              <w:rPr>
                <w:rFonts w:hint="eastAsia"/>
              </w:rPr>
              <w:t>개발 필요)</w:t>
            </w:r>
            <w:r w:rsidR="000661D2">
              <w:t xml:space="preserve"> =&gt; </w:t>
            </w:r>
            <w:r w:rsidR="000661D2">
              <w:rPr>
                <w:rFonts w:hint="eastAsia"/>
              </w:rPr>
              <w:t>월말 기준으로 사업부별로 전표 발생하여 처리함.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35DA9BA5" w14:textId="3BC3454B" w:rsidR="005C626D" w:rsidRDefault="004A17BF" w:rsidP="005C626D">
            <w:pPr>
              <w:jc w:val="center"/>
            </w:pPr>
            <w:r>
              <w:rPr>
                <w:rFonts w:hint="eastAsia"/>
              </w:rPr>
              <w:t>완료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00CAC703" w14:textId="70F30383" w:rsidR="005C626D" w:rsidRDefault="005C626D" w:rsidP="00C80DA7">
            <w:r>
              <w:t>-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7E417D40" w14:textId="1C6372B5" w:rsidR="005C626D" w:rsidRDefault="005C626D" w:rsidP="00C80DA7">
            <w:pPr>
              <w:jc w:val="left"/>
            </w:pPr>
            <w:r w:rsidRPr="00096112">
              <w:t>AHC1</w:t>
            </w:r>
            <w:r w:rsidRPr="00096112">
              <w:rPr>
                <w:rFonts w:hint="eastAsia"/>
              </w:rPr>
              <w:t>팀</w:t>
            </w:r>
            <w:r>
              <w:rPr>
                <w:rFonts w:hint="eastAsia"/>
              </w:rPr>
              <w:t xml:space="preserve"> 생활유통팀</w:t>
            </w:r>
          </w:p>
        </w:tc>
      </w:tr>
      <w:tr w:rsidR="005C626D" w:rsidRPr="00197ECC" w14:paraId="29BB1502" w14:textId="77777777" w:rsidTr="005C626D">
        <w:trPr>
          <w:trHeight w:val="177"/>
        </w:trPr>
        <w:tc>
          <w:tcPr>
            <w:tcW w:w="5949" w:type="dxa"/>
          </w:tcPr>
          <w:p w14:paraId="2C46EEBE" w14:textId="77777777" w:rsidR="005C626D" w:rsidRDefault="00013E25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09/23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배송비(발송,</w:t>
            </w:r>
            <w:r w:rsidR="005C626D">
              <w:t xml:space="preserve"> </w:t>
            </w:r>
            <w:r w:rsidR="005C626D">
              <w:rPr>
                <w:rFonts w:hint="eastAsia"/>
              </w:rPr>
              <w:t>반품)</w:t>
            </w:r>
            <w:r w:rsidR="005C626D">
              <w:t xml:space="preserve"> </w:t>
            </w:r>
            <w:r w:rsidR="005C626D">
              <w:rPr>
                <w:rFonts w:hint="eastAsia"/>
              </w:rPr>
              <w:t>처리 방안에 대해 재논의</w:t>
            </w:r>
          </w:p>
          <w:p w14:paraId="397476CE" w14:textId="77777777" w:rsidR="00013E25" w:rsidRDefault="00013E25" w:rsidP="00013E25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t xml:space="preserve">[09/29 </w:t>
            </w:r>
            <w:r>
              <w:rPr>
                <w:rFonts w:hint="eastAsia"/>
              </w:rPr>
              <w:t>논의]</w:t>
            </w:r>
            <w:r>
              <w:t xml:space="preserve"> </w:t>
            </w:r>
          </w:p>
          <w:p w14:paraId="18FCB94E" w14:textId="6F5A3315" w:rsidR="00013E25" w:rsidRDefault="00013E25" w:rsidP="00013E25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 xml:space="preserve">반품배송비는 </w:t>
            </w:r>
            <w:r>
              <w:t>MALL</w:t>
            </w:r>
            <w:r>
              <w:rPr>
                <w:rFonts w:hint="eastAsia"/>
              </w:rPr>
              <w:t>에서 전달된 반품정보로 전표 생성하여 처리하고 있음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추후에도 동일하게 처리하는게 어</w:t>
            </w:r>
            <w:r>
              <w:rPr>
                <w:rFonts w:hint="eastAsia"/>
              </w:rPr>
              <w:lastRenderedPageBreak/>
              <w:t>떤가?</w:t>
            </w:r>
            <w:r w:rsidR="000661D2">
              <w:t xml:space="preserve"> (</w:t>
            </w:r>
            <w:r w:rsidR="000661D2">
              <w:rPr>
                <w:rFonts w:hint="eastAsia"/>
              </w:rPr>
              <w:t>재무팀 확인하여 회신)</w:t>
            </w:r>
          </w:p>
          <w:p w14:paraId="01002C43" w14:textId="62ACE79E" w:rsidR="00013E25" w:rsidRDefault="00013E25" w:rsidP="00013E25">
            <w:pPr>
              <w:pStyle w:val="a4"/>
              <w:numPr>
                <w:ilvl w:val="1"/>
                <w:numId w:val="20"/>
              </w:numPr>
              <w:ind w:leftChars="0" w:left="601" w:hanging="283"/>
              <w:rPr>
                <w:rFonts w:hint="eastAsia"/>
              </w:rPr>
            </w:pPr>
            <w:r>
              <w:rPr>
                <w:rFonts w:hint="eastAsia"/>
              </w:rPr>
              <w:t xml:space="preserve">발송배송비도 반품배송비 처리와 동일하게 </w:t>
            </w:r>
            <w:r>
              <w:t>MALL</w:t>
            </w:r>
            <w:r>
              <w:rPr>
                <w:rFonts w:hint="eastAsia"/>
              </w:rPr>
              <w:t xml:space="preserve">에서 전달된 </w:t>
            </w:r>
            <w:r>
              <w:rPr>
                <w:rFonts w:hint="eastAsia"/>
              </w:rPr>
              <w:t>발송</w:t>
            </w:r>
            <w:r>
              <w:rPr>
                <w:rFonts w:hint="eastAsia"/>
              </w:rPr>
              <w:t>정보로</w:t>
            </w:r>
            <w:r>
              <w:rPr>
                <w:rFonts w:hint="eastAsia"/>
              </w:rPr>
              <w:t xml:space="preserve"> 전표 생성하여 처리하는 방법이 어떤가?</w:t>
            </w:r>
            <w:r w:rsidR="000661D2">
              <w:t xml:space="preserve"> </w:t>
            </w:r>
            <w:r w:rsidR="000661D2">
              <w:t>(</w:t>
            </w:r>
            <w:r w:rsidR="000661D2">
              <w:rPr>
                <w:rFonts w:hint="eastAsia"/>
              </w:rPr>
              <w:t>재무팀 확인하여 회신)</w:t>
            </w:r>
          </w:p>
        </w:tc>
        <w:tc>
          <w:tcPr>
            <w:tcW w:w="950" w:type="dxa"/>
          </w:tcPr>
          <w:p w14:paraId="5E795B88" w14:textId="4B410D73" w:rsidR="005C626D" w:rsidRDefault="000661D2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진행</w:t>
            </w:r>
          </w:p>
        </w:tc>
        <w:tc>
          <w:tcPr>
            <w:tcW w:w="1255" w:type="dxa"/>
          </w:tcPr>
          <w:p w14:paraId="7EAEB29E" w14:textId="1E91E7E1" w:rsidR="005C626D" w:rsidRDefault="005C626D" w:rsidP="00C80DA7">
            <w:r>
              <w:rPr>
                <w:rFonts w:hint="eastAsia"/>
              </w:rPr>
              <w:t>-</w:t>
            </w:r>
          </w:p>
        </w:tc>
        <w:tc>
          <w:tcPr>
            <w:tcW w:w="1130" w:type="dxa"/>
          </w:tcPr>
          <w:p w14:paraId="4C8C4562" w14:textId="77777777" w:rsidR="005C626D" w:rsidRDefault="000661D2" w:rsidP="00C80DA7">
            <w:pPr>
              <w:jc w:val="left"/>
            </w:pPr>
            <w:r>
              <w:rPr>
                <w:rFonts w:hint="eastAsia"/>
              </w:rPr>
              <w:t>재무팀</w:t>
            </w:r>
          </w:p>
          <w:p w14:paraId="0F076504" w14:textId="63AF0629" w:rsidR="000661D2" w:rsidRPr="00096112" w:rsidRDefault="000661D2" w:rsidP="00C80DA7">
            <w:pPr>
              <w:jc w:val="left"/>
              <w:rPr>
                <w:rFonts w:hint="eastAsia"/>
              </w:rPr>
            </w:pPr>
          </w:p>
        </w:tc>
      </w:tr>
      <w:tr w:rsidR="005C626D" w:rsidRPr="00197ECC" w14:paraId="6B1F98DF" w14:textId="77777777" w:rsidTr="000661D2">
        <w:trPr>
          <w:trHeight w:val="177"/>
        </w:trPr>
        <w:tc>
          <w:tcPr>
            <w:tcW w:w="5949" w:type="dxa"/>
            <w:shd w:val="clear" w:color="auto" w:fill="E2EFD9" w:themeFill="accent6" w:themeFillTint="33"/>
          </w:tcPr>
          <w:p w14:paraId="31AC8E83" w14:textId="77777777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09/23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개발 서버 마일리지 충당부채 계정 확인</w:t>
            </w:r>
          </w:p>
          <w:p w14:paraId="0B265735" w14:textId="2019D3E6" w:rsidR="000661D2" w:rsidRDefault="000661D2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09/29 </w:t>
            </w:r>
            <w:r>
              <w:rPr>
                <w:rFonts w:hint="eastAsia"/>
              </w:rPr>
              <w:t>완료]</w:t>
            </w:r>
            <w:r>
              <w:t xml:space="preserve"> </w:t>
            </w:r>
            <w:r>
              <w:rPr>
                <w:rFonts w:hint="eastAsia"/>
              </w:rPr>
              <w:t>계정 확인 완료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740F8DCC" w14:textId="03048816" w:rsidR="005C626D" w:rsidRDefault="000661D2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완료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58EC4725" w14:textId="07662113" w:rsidR="005C626D" w:rsidRDefault="005C626D" w:rsidP="00C80DA7">
            <w:r>
              <w:rPr>
                <w:rFonts w:hint="eastAsia"/>
              </w:rPr>
              <w:t>재무팀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7B724DCD" w14:textId="3BEC36D2" w:rsidR="005C626D" w:rsidRDefault="005C626D" w:rsidP="00C80DA7">
            <w:pPr>
              <w:jc w:val="left"/>
            </w:pPr>
            <w:r>
              <w:rPr>
                <w:rFonts w:hint="eastAsia"/>
              </w:rPr>
              <w:t>B</w:t>
            </w:r>
            <w:r>
              <w:t>SG (FI)</w:t>
            </w:r>
          </w:p>
        </w:tc>
      </w:tr>
      <w:tr w:rsidR="005C626D" w:rsidRPr="00197ECC" w14:paraId="151A6777" w14:textId="77777777" w:rsidTr="005C626D">
        <w:trPr>
          <w:trHeight w:val="177"/>
        </w:trPr>
        <w:tc>
          <w:tcPr>
            <w:tcW w:w="5949" w:type="dxa"/>
          </w:tcPr>
          <w:p w14:paraId="6BC2E559" w14:textId="77777777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09/23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 xml:space="preserve">수금 일괄 반제 시 </w:t>
            </w:r>
            <w:r w:rsidR="005C626D">
              <w:t xml:space="preserve">Batch Job </w:t>
            </w:r>
            <w:r w:rsidR="005C626D">
              <w:rPr>
                <w:rFonts w:hint="eastAsia"/>
              </w:rPr>
              <w:t>설정 가능 여부 파악</w:t>
            </w:r>
            <w:r w:rsidR="000661D2">
              <w:rPr>
                <w:rFonts w:hint="eastAsia"/>
              </w:rPr>
              <w:t xml:space="preserve"> </w:t>
            </w:r>
            <w:r w:rsidR="005C626D">
              <w:t>(</w:t>
            </w:r>
            <w:r w:rsidR="005C626D">
              <w:rPr>
                <w:rFonts w:hint="eastAsia"/>
              </w:rPr>
              <w:t xml:space="preserve">기존 </w:t>
            </w:r>
            <w:r w:rsidR="005C626D">
              <w:t xml:space="preserve">AR </w:t>
            </w:r>
            <w:r w:rsidR="005C626D">
              <w:rPr>
                <w:rFonts w:hint="eastAsia"/>
              </w:rPr>
              <w:t>반제</w:t>
            </w:r>
            <w:r w:rsidR="005C626D">
              <w:t xml:space="preserve"> </w:t>
            </w:r>
            <w:r w:rsidR="005C626D">
              <w:rPr>
                <w:rFonts w:hint="eastAsia"/>
              </w:rPr>
              <w:t>프로세스 확인 후 방향 제시)</w:t>
            </w:r>
          </w:p>
          <w:p w14:paraId="6BA4205A" w14:textId="2341A249" w:rsidR="000661D2" w:rsidRPr="00096112" w:rsidRDefault="000661D2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09/29 </w:t>
            </w:r>
            <w:r>
              <w:rPr>
                <w:rFonts w:hint="eastAsia"/>
              </w:rPr>
              <w:t>논의]</w:t>
            </w:r>
            <w:r>
              <w:t xml:space="preserve"> </w:t>
            </w:r>
            <w:r>
              <w:rPr>
                <w:rFonts w:hint="eastAsia"/>
              </w:rPr>
              <w:t>PG사 확정 후 진행</w:t>
            </w:r>
          </w:p>
        </w:tc>
        <w:tc>
          <w:tcPr>
            <w:tcW w:w="950" w:type="dxa"/>
          </w:tcPr>
          <w:p w14:paraId="3D0D6EA9" w14:textId="28524F52" w:rsidR="005C626D" w:rsidRDefault="000661D2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진행</w:t>
            </w:r>
          </w:p>
        </w:tc>
        <w:tc>
          <w:tcPr>
            <w:tcW w:w="1255" w:type="dxa"/>
          </w:tcPr>
          <w:p w14:paraId="127A0599" w14:textId="13BFB848" w:rsidR="005C626D" w:rsidRPr="00096112" w:rsidRDefault="005C626D" w:rsidP="00C80DA7">
            <w:r>
              <w:rPr>
                <w:rFonts w:hint="eastAsia"/>
              </w:rPr>
              <w:t>재무팀</w:t>
            </w:r>
          </w:p>
        </w:tc>
        <w:tc>
          <w:tcPr>
            <w:tcW w:w="1130" w:type="dxa"/>
          </w:tcPr>
          <w:p w14:paraId="6E357D72" w14:textId="61B9F60B" w:rsidR="005C626D" w:rsidRDefault="005C626D" w:rsidP="00C80DA7">
            <w:pPr>
              <w:jc w:val="left"/>
            </w:pPr>
            <w:r>
              <w:rPr>
                <w:rFonts w:hint="eastAsia"/>
              </w:rPr>
              <w:t>B</w:t>
            </w:r>
            <w:r>
              <w:t>SG (FI)</w:t>
            </w:r>
          </w:p>
        </w:tc>
      </w:tr>
      <w:tr w:rsidR="005C626D" w:rsidRPr="00197ECC" w14:paraId="47F033BC" w14:textId="77777777" w:rsidTr="000661D2">
        <w:trPr>
          <w:trHeight w:val="177"/>
        </w:trPr>
        <w:tc>
          <w:tcPr>
            <w:tcW w:w="5949" w:type="dxa"/>
            <w:shd w:val="clear" w:color="auto" w:fill="E2EFD9" w:themeFill="accent6" w:themeFillTint="33"/>
          </w:tcPr>
          <w:p w14:paraId="317EC4F8" w14:textId="77777777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09/23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M</w:t>
            </w:r>
            <w:r w:rsidR="005C626D">
              <w:t>ALL -&gt; SAP</w:t>
            </w:r>
            <w:r w:rsidR="005C626D">
              <w:rPr>
                <w:rFonts w:hint="eastAsia"/>
              </w:rPr>
              <w:t>로 전달하는 판매주문정보 I</w:t>
            </w:r>
            <w:r w:rsidR="005C626D">
              <w:t>/F</w:t>
            </w:r>
            <w:r w:rsidR="005C626D">
              <w:rPr>
                <w:rFonts w:hint="eastAsia"/>
              </w:rPr>
              <w:t xml:space="preserve">에 </w:t>
            </w:r>
            <w:r w:rsidR="005C626D">
              <w:t>‘</w:t>
            </w:r>
            <w:r w:rsidR="005C626D">
              <w:rPr>
                <w:rFonts w:hint="eastAsia"/>
              </w:rPr>
              <w:t>카드결제승인번호</w:t>
            </w:r>
            <w:r w:rsidR="005C626D">
              <w:t>’</w:t>
            </w:r>
            <w:r w:rsidR="005C626D">
              <w:rPr>
                <w:rFonts w:hint="eastAsia"/>
              </w:rPr>
              <w:t xml:space="preserve"> 추가 가능 여부 확인 </w:t>
            </w:r>
          </w:p>
          <w:p w14:paraId="21DBB5BE" w14:textId="4184A10B" w:rsidR="000661D2" w:rsidRDefault="000661D2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09/29 </w:t>
            </w:r>
            <w:r>
              <w:rPr>
                <w:rFonts w:hint="eastAsia"/>
              </w:rPr>
              <w:t>완료]</w:t>
            </w:r>
            <w:r>
              <w:t xml:space="preserve"> </w:t>
            </w:r>
            <w:r>
              <w:rPr>
                <w:rFonts w:hint="eastAsia"/>
              </w:rPr>
              <w:t>전달 가능함.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0B418A8E" w14:textId="17317A66" w:rsidR="005C626D" w:rsidRDefault="000661D2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완료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04D7F36C" w14:textId="475B0E54" w:rsidR="005C626D" w:rsidRPr="00096112" w:rsidRDefault="005C626D" w:rsidP="00C80DA7">
            <w:r>
              <w:rPr>
                <w:rFonts w:hint="eastAsia"/>
              </w:rPr>
              <w:t>생활유통팀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6BA22EF4" w14:textId="15089297" w:rsidR="005C626D" w:rsidRDefault="005C626D" w:rsidP="00C80DA7">
            <w:pPr>
              <w:jc w:val="left"/>
            </w:pPr>
            <w:r>
              <w:rPr>
                <w:rFonts w:hint="eastAsia"/>
              </w:rPr>
              <w:t>N</w:t>
            </w:r>
            <w:r>
              <w:t>XN</w:t>
            </w:r>
          </w:p>
        </w:tc>
      </w:tr>
      <w:tr w:rsidR="005C626D" w:rsidRPr="00197ECC" w14:paraId="176EFF39" w14:textId="77777777" w:rsidTr="000661D2">
        <w:trPr>
          <w:trHeight w:val="177"/>
        </w:trPr>
        <w:tc>
          <w:tcPr>
            <w:tcW w:w="5949" w:type="dxa"/>
            <w:shd w:val="clear" w:color="auto" w:fill="E2EFD9" w:themeFill="accent6" w:themeFillTint="33"/>
          </w:tcPr>
          <w:p w14:paraId="12E85CCB" w14:textId="77777777" w:rsidR="005C626D" w:rsidRDefault="004A17BF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09/23 </w:t>
            </w:r>
            <w:r>
              <w:rPr>
                <w:rFonts w:hint="eastAsia"/>
              </w:rPr>
              <w:t>논의</w:t>
            </w:r>
            <w:r>
              <w:t xml:space="preserve">] </w:t>
            </w:r>
            <w:r w:rsidR="005C626D">
              <w:rPr>
                <w:rFonts w:hint="eastAsia"/>
              </w:rPr>
              <w:t>M</w:t>
            </w:r>
            <w:r w:rsidR="005C626D">
              <w:t>ALL -&gt; SAP</w:t>
            </w:r>
            <w:r w:rsidR="005C626D">
              <w:rPr>
                <w:rFonts w:hint="eastAsia"/>
              </w:rPr>
              <w:t>로 전달하는 판매주문정보 I</w:t>
            </w:r>
            <w:r w:rsidR="005C626D">
              <w:t>/F</w:t>
            </w:r>
            <w:r w:rsidR="005C626D">
              <w:rPr>
                <w:rFonts w:hint="eastAsia"/>
              </w:rPr>
              <w:t xml:space="preserve">에 </w:t>
            </w:r>
            <w:r w:rsidR="005C626D">
              <w:t>‘</w:t>
            </w:r>
            <w:r w:rsidR="005C626D">
              <w:rPr>
                <w:rFonts w:hint="eastAsia"/>
              </w:rPr>
              <w:t>카드결제승인번호</w:t>
            </w:r>
            <w:r w:rsidR="005C626D">
              <w:t>’</w:t>
            </w:r>
            <w:r w:rsidR="005C626D">
              <w:rPr>
                <w:rFonts w:hint="eastAsia"/>
              </w:rPr>
              <w:t xml:space="preserve"> 추가하여 전달된다면,</w:t>
            </w:r>
            <w:r w:rsidR="005C626D">
              <w:t xml:space="preserve"> </w:t>
            </w:r>
            <w:r w:rsidR="005C626D">
              <w:rPr>
                <w:rFonts w:hint="eastAsia"/>
              </w:rPr>
              <w:t>판매주문 생성시 해당 승인번호추가하고,</w:t>
            </w:r>
            <w:r w:rsidR="005C626D">
              <w:t xml:space="preserve"> </w:t>
            </w:r>
            <w:r w:rsidR="005C626D">
              <w:rPr>
                <w:rFonts w:hint="eastAsia"/>
              </w:rPr>
              <w:t>카드사 수금실적 비교 프로그램에서 해당 승인번호 추적 가능하도록 개발 가능여부 확인</w:t>
            </w:r>
          </w:p>
          <w:p w14:paraId="730216B6" w14:textId="4055947E" w:rsidR="000661D2" w:rsidRDefault="000661D2" w:rsidP="00C80DA7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[</w:t>
            </w:r>
            <w:r>
              <w:t xml:space="preserve">09/29 </w:t>
            </w:r>
            <w:r>
              <w:rPr>
                <w:rFonts w:hint="eastAsia"/>
              </w:rPr>
              <w:t>완료]</w:t>
            </w:r>
            <w:r>
              <w:t xml:space="preserve"> </w:t>
            </w:r>
            <w:r>
              <w:rPr>
                <w:rFonts w:hint="eastAsia"/>
              </w:rPr>
              <w:t>개발 가능함.</w:t>
            </w:r>
          </w:p>
        </w:tc>
        <w:tc>
          <w:tcPr>
            <w:tcW w:w="950" w:type="dxa"/>
            <w:shd w:val="clear" w:color="auto" w:fill="E2EFD9" w:themeFill="accent6" w:themeFillTint="33"/>
          </w:tcPr>
          <w:p w14:paraId="30C46334" w14:textId="0899548E" w:rsidR="005C626D" w:rsidRDefault="000661D2" w:rsidP="005C6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완료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322E3EC7" w14:textId="6C6D1B7C" w:rsidR="005C626D" w:rsidRDefault="005C626D" w:rsidP="00C80DA7">
            <w:r>
              <w:rPr>
                <w:rFonts w:hint="eastAsia"/>
              </w:rPr>
              <w:t>생활유통팀</w:t>
            </w:r>
          </w:p>
        </w:tc>
        <w:tc>
          <w:tcPr>
            <w:tcW w:w="1130" w:type="dxa"/>
            <w:shd w:val="clear" w:color="auto" w:fill="E2EFD9" w:themeFill="accent6" w:themeFillTint="33"/>
          </w:tcPr>
          <w:p w14:paraId="332B191B" w14:textId="38A495EC" w:rsidR="005C626D" w:rsidRDefault="005C626D" w:rsidP="00C80DA7">
            <w:pPr>
              <w:jc w:val="left"/>
            </w:pPr>
            <w:r>
              <w:rPr>
                <w:rFonts w:hint="eastAsia"/>
              </w:rPr>
              <w:t>B</w:t>
            </w:r>
            <w:r>
              <w:t>SG (SD/FI)</w:t>
            </w:r>
          </w:p>
        </w:tc>
      </w:tr>
      <w:bookmarkEnd w:id="0"/>
    </w:tbl>
    <w:p w14:paraId="0D223FA5" w14:textId="4E677285" w:rsidR="0015433B" w:rsidRDefault="0015433B" w:rsidP="0015433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3144" w:rsidRPr="00197ECC" w14:paraId="26841A47" w14:textId="77777777" w:rsidTr="009C1CA8">
        <w:trPr>
          <w:tblHeader/>
        </w:trPr>
        <w:tc>
          <w:tcPr>
            <w:tcW w:w="9067" w:type="dxa"/>
            <w:shd w:val="clear" w:color="auto" w:fill="7F7F7F" w:themeFill="text1" w:themeFillTint="80"/>
          </w:tcPr>
          <w:p w14:paraId="356CB5B8" w14:textId="32CDD084" w:rsidR="00DC3144" w:rsidRPr="008C3AFE" w:rsidRDefault="00DC3144" w:rsidP="009C1CA8">
            <w:pPr>
              <w:rPr>
                <w:b/>
              </w:rPr>
            </w:pPr>
            <w:r w:rsidRPr="00DC3144">
              <w:rPr>
                <w:rFonts w:hint="eastAsia"/>
                <w:b/>
                <w:color w:val="FFFFFF" w:themeColor="background1"/>
              </w:rPr>
              <w:t xml:space="preserve">추후 </w:t>
            </w:r>
            <w:r w:rsidR="00B53BB5">
              <w:rPr>
                <w:rFonts w:hint="eastAsia"/>
                <w:b/>
                <w:color w:val="FFFFFF" w:themeColor="background1"/>
              </w:rPr>
              <w:t>일정</w:t>
            </w:r>
          </w:p>
        </w:tc>
      </w:tr>
      <w:tr w:rsidR="00DC3144" w:rsidRPr="00197ECC" w14:paraId="1C497636" w14:textId="77777777" w:rsidTr="00EB2CF4">
        <w:trPr>
          <w:trHeight w:val="174"/>
        </w:trPr>
        <w:tc>
          <w:tcPr>
            <w:tcW w:w="9067" w:type="dxa"/>
          </w:tcPr>
          <w:p w14:paraId="3A850624" w14:textId="427A2E7F" w:rsidR="00DC3144" w:rsidRDefault="00DC3144" w:rsidP="000D60DE">
            <w:pPr>
              <w:pStyle w:val="a4"/>
              <w:numPr>
                <w:ilvl w:val="0"/>
                <w:numId w:val="21"/>
              </w:numPr>
              <w:ind w:leftChars="0" w:left="318" w:hanging="284"/>
            </w:pPr>
            <w:r>
              <w:rPr>
                <w:rFonts w:hint="eastAsia"/>
              </w:rPr>
              <w:t>미팅 일정:</w:t>
            </w:r>
            <w:r>
              <w:t xml:space="preserve"> </w:t>
            </w:r>
            <w:r w:rsidR="00B34A2E">
              <w:rPr>
                <w:rFonts w:hint="eastAsia"/>
              </w:rPr>
              <w:t xml:space="preserve">미정 </w:t>
            </w:r>
          </w:p>
        </w:tc>
      </w:tr>
      <w:tr w:rsidR="00A621A9" w:rsidRPr="00197ECC" w14:paraId="041675E2" w14:textId="77777777" w:rsidTr="00EB2CF4">
        <w:trPr>
          <w:trHeight w:val="174"/>
        </w:trPr>
        <w:tc>
          <w:tcPr>
            <w:tcW w:w="9067" w:type="dxa"/>
          </w:tcPr>
          <w:p w14:paraId="750CB8B2" w14:textId="4876AF44" w:rsidR="00A621A9" w:rsidRDefault="00A621A9" w:rsidP="000D60DE">
            <w:pPr>
              <w:pStyle w:val="a4"/>
              <w:numPr>
                <w:ilvl w:val="0"/>
                <w:numId w:val="21"/>
              </w:numPr>
              <w:ind w:leftChars="0" w:left="318" w:hanging="284"/>
            </w:pPr>
            <w:r>
              <w:rPr>
                <w:rFonts w:hint="eastAsia"/>
              </w:rPr>
              <w:t>FI확인사항:</w:t>
            </w:r>
            <w:r>
              <w:t xml:space="preserve"> </w:t>
            </w:r>
            <w:r>
              <w:rPr>
                <w:rFonts w:hint="eastAsia"/>
              </w:rPr>
              <w:t>마일리지, 쿠폰,</w:t>
            </w:r>
            <w:r>
              <w:t xml:space="preserve"> </w:t>
            </w:r>
            <w:r>
              <w:rPr>
                <w:rFonts w:hint="eastAsia"/>
              </w:rPr>
              <w:t xml:space="preserve">배송비 </w:t>
            </w:r>
            <w:r w:rsidR="00923DAE">
              <w:rPr>
                <w:rFonts w:hint="eastAsia"/>
              </w:rPr>
              <w:t xml:space="preserve">관련사항 전달 </w:t>
            </w:r>
          </w:p>
        </w:tc>
      </w:tr>
    </w:tbl>
    <w:p w14:paraId="17BC7F4F" w14:textId="77777777" w:rsidR="00DC3144" w:rsidRPr="001733F9" w:rsidRDefault="00DC3144" w:rsidP="0015433B"/>
    <w:sectPr w:rsidR="00DC3144" w:rsidRPr="00173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BC22" w14:textId="77777777" w:rsidR="00D30595" w:rsidRDefault="00D30595" w:rsidP="00BA221A">
      <w:pPr>
        <w:spacing w:after="0" w:line="240" w:lineRule="auto"/>
      </w:pPr>
      <w:r>
        <w:separator/>
      </w:r>
    </w:p>
  </w:endnote>
  <w:endnote w:type="continuationSeparator" w:id="0">
    <w:p w14:paraId="345E914D" w14:textId="77777777" w:rsidR="00D30595" w:rsidRDefault="00D30595" w:rsidP="00B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F7DD" w14:textId="77777777" w:rsidR="00D30595" w:rsidRDefault="00D30595" w:rsidP="00BA221A">
      <w:pPr>
        <w:spacing w:after="0" w:line="240" w:lineRule="auto"/>
      </w:pPr>
      <w:r>
        <w:separator/>
      </w:r>
    </w:p>
  </w:footnote>
  <w:footnote w:type="continuationSeparator" w:id="0">
    <w:p w14:paraId="65DE90B2" w14:textId="77777777" w:rsidR="00D30595" w:rsidRDefault="00D30595" w:rsidP="00B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035"/>
    <w:multiLevelType w:val="hybridMultilevel"/>
    <w:tmpl w:val="F6386DD0"/>
    <w:lvl w:ilvl="0" w:tplc="A1C6BDDA"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FE209B5"/>
    <w:multiLevelType w:val="hybridMultilevel"/>
    <w:tmpl w:val="0978BF16"/>
    <w:lvl w:ilvl="0" w:tplc="BBD0D36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716F5"/>
    <w:multiLevelType w:val="hybridMultilevel"/>
    <w:tmpl w:val="A7E6AE04"/>
    <w:lvl w:ilvl="0" w:tplc="4290DF36">
      <w:start w:val="1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3" w15:restartNumberingAfterBreak="0">
    <w:nsid w:val="15576806"/>
    <w:multiLevelType w:val="hybridMultilevel"/>
    <w:tmpl w:val="477A7078"/>
    <w:lvl w:ilvl="0" w:tplc="C576F7BA">
      <w:start w:val="1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18342EA8"/>
    <w:multiLevelType w:val="hybridMultilevel"/>
    <w:tmpl w:val="8C3C5BD8"/>
    <w:lvl w:ilvl="0" w:tplc="3EE2D74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5" w15:restartNumberingAfterBreak="0">
    <w:nsid w:val="18B0502F"/>
    <w:multiLevelType w:val="hybridMultilevel"/>
    <w:tmpl w:val="8496D3FE"/>
    <w:lvl w:ilvl="0" w:tplc="B19414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1A4915DB"/>
    <w:multiLevelType w:val="hybridMultilevel"/>
    <w:tmpl w:val="D3B8F268"/>
    <w:lvl w:ilvl="0" w:tplc="1D4EB9A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 w15:restartNumberingAfterBreak="0">
    <w:nsid w:val="1D20085C"/>
    <w:multiLevelType w:val="hybridMultilevel"/>
    <w:tmpl w:val="0AC22812"/>
    <w:lvl w:ilvl="0" w:tplc="7054C5F0">
      <w:start w:val="2022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8" w15:restartNumberingAfterBreak="0">
    <w:nsid w:val="1E1D07BB"/>
    <w:multiLevelType w:val="hybridMultilevel"/>
    <w:tmpl w:val="7B8E68E0"/>
    <w:lvl w:ilvl="0" w:tplc="7800FF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B47018"/>
    <w:multiLevelType w:val="hybridMultilevel"/>
    <w:tmpl w:val="520AB89E"/>
    <w:lvl w:ilvl="0" w:tplc="0454852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 w15:restartNumberingAfterBreak="0">
    <w:nsid w:val="22901730"/>
    <w:multiLevelType w:val="hybridMultilevel"/>
    <w:tmpl w:val="C598FA2C"/>
    <w:lvl w:ilvl="0" w:tplc="211A61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2926526F"/>
    <w:multiLevelType w:val="hybridMultilevel"/>
    <w:tmpl w:val="5AD89160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52D2AA7"/>
    <w:multiLevelType w:val="hybridMultilevel"/>
    <w:tmpl w:val="E1ECB39E"/>
    <w:lvl w:ilvl="0" w:tplc="5AFCDD56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3" w15:restartNumberingAfterBreak="0">
    <w:nsid w:val="3A627C9F"/>
    <w:multiLevelType w:val="hybridMultilevel"/>
    <w:tmpl w:val="F3FE1D54"/>
    <w:lvl w:ilvl="0" w:tplc="E7788806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3ADA7E23"/>
    <w:multiLevelType w:val="hybridMultilevel"/>
    <w:tmpl w:val="87601392"/>
    <w:lvl w:ilvl="0" w:tplc="3AAE7E52">
      <w:start w:val="1"/>
      <w:numFmt w:val="bullet"/>
      <w:lvlText w:val="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5" w15:restartNumberingAfterBreak="0">
    <w:nsid w:val="3C7C14DE"/>
    <w:multiLevelType w:val="hybridMultilevel"/>
    <w:tmpl w:val="C598FA2C"/>
    <w:lvl w:ilvl="0" w:tplc="FFFFFFFF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560" w:hanging="400"/>
      </w:pPr>
    </w:lvl>
    <w:lvl w:ilvl="2" w:tplc="FFFFFFFF" w:tentative="1">
      <w:start w:val="1"/>
      <w:numFmt w:val="lowerRoman"/>
      <w:lvlText w:val="%3."/>
      <w:lvlJc w:val="right"/>
      <w:pPr>
        <w:ind w:left="1960" w:hanging="400"/>
      </w:pPr>
    </w:lvl>
    <w:lvl w:ilvl="3" w:tplc="FFFFFFFF" w:tentative="1">
      <w:start w:val="1"/>
      <w:numFmt w:val="decimal"/>
      <w:lvlText w:val="%4."/>
      <w:lvlJc w:val="left"/>
      <w:pPr>
        <w:ind w:left="2360" w:hanging="400"/>
      </w:pPr>
    </w:lvl>
    <w:lvl w:ilvl="4" w:tplc="FFFFFFFF" w:tentative="1">
      <w:start w:val="1"/>
      <w:numFmt w:val="upperLetter"/>
      <w:lvlText w:val="%5."/>
      <w:lvlJc w:val="left"/>
      <w:pPr>
        <w:ind w:left="2760" w:hanging="400"/>
      </w:pPr>
    </w:lvl>
    <w:lvl w:ilvl="5" w:tplc="FFFFFFFF" w:tentative="1">
      <w:start w:val="1"/>
      <w:numFmt w:val="lowerRoman"/>
      <w:lvlText w:val="%6."/>
      <w:lvlJc w:val="right"/>
      <w:pPr>
        <w:ind w:left="3160" w:hanging="400"/>
      </w:pPr>
    </w:lvl>
    <w:lvl w:ilvl="6" w:tplc="FFFFFFFF" w:tentative="1">
      <w:start w:val="1"/>
      <w:numFmt w:val="decimal"/>
      <w:lvlText w:val="%7."/>
      <w:lvlJc w:val="left"/>
      <w:pPr>
        <w:ind w:left="3560" w:hanging="400"/>
      </w:pPr>
    </w:lvl>
    <w:lvl w:ilvl="7" w:tplc="FFFFFFFF" w:tentative="1">
      <w:start w:val="1"/>
      <w:numFmt w:val="upperLetter"/>
      <w:lvlText w:val="%8."/>
      <w:lvlJc w:val="left"/>
      <w:pPr>
        <w:ind w:left="3960" w:hanging="400"/>
      </w:pPr>
    </w:lvl>
    <w:lvl w:ilvl="8" w:tplc="FFFFFFFF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444707CE"/>
    <w:multiLevelType w:val="hybridMultilevel"/>
    <w:tmpl w:val="CBD68212"/>
    <w:lvl w:ilvl="0" w:tplc="04D48DB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7" w15:restartNumberingAfterBreak="0">
    <w:nsid w:val="484706FB"/>
    <w:multiLevelType w:val="hybridMultilevel"/>
    <w:tmpl w:val="ADB8E0AC"/>
    <w:lvl w:ilvl="0" w:tplc="1B7CB41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C226C3E"/>
    <w:multiLevelType w:val="hybridMultilevel"/>
    <w:tmpl w:val="D82814C4"/>
    <w:lvl w:ilvl="0" w:tplc="62C0FADE">
      <w:numFmt w:val="bullet"/>
      <w:lvlText w:val=""/>
      <w:lvlJc w:val="left"/>
      <w:pPr>
        <w:ind w:left="11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00"/>
      </w:pPr>
      <w:rPr>
        <w:rFonts w:ascii="Wingdings" w:hAnsi="Wingdings" w:hint="default"/>
      </w:rPr>
    </w:lvl>
  </w:abstractNum>
  <w:abstractNum w:abstractNumId="19" w15:restartNumberingAfterBreak="0">
    <w:nsid w:val="508D0242"/>
    <w:multiLevelType w:val="hybridMultilevel"/>
    <w:tmpl w:val="E11811FC"/>
    <w:lvl w:ilvl="0" w:tplc="64A8DCAA">
      <w:start w:val="2022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0" w15:restartNumberingAfterBreak="0">
    <w:nsid w:val="52E27EEC"/>
    <w:multiLevelType w:val="hybridMultilevel"/>
    <w:tmpl w:val="56B02706"/>
    <w:lvl w:ilvl="0" w:tplc="DE62D3B4"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1" w15:restartNumberingAfterBreak="0">
    <w:nsid w:val="60DF2594"/>
    <w:multiLevelType w:val="hybridMultilevel"/>
    <w:tmpl w:val="3BD834C6"/>
    <w:lvl w:ilvl="0" w:tplc="179E8C7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615B1B56"/>
    <w:multiLevelType w:val="hybridMultilevel"/>
    <w:tmpl w:val="3D321C48"/>
    <w:lvl w:ilvl="0" w:tplc="075CB8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1665215"/>
    <w:multiLevelType w:val="hybridMultilevel"/>
    <w:tmpl w:val="651EAA14"/>
    <w:lvl w:ilvl="0" w:tplc="90FA68DE">
      <w:start w:val="2022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4" w15:restartNumberingAfterBreak="0">
    <w:nsid w:val="6401380B"/>
    <w:multiLevelType w:val="hybridMultilevel"/>
    <w:tmpl w:val="9760EB02"/>
    <w:lvl w:ilvl="0" w:tplc="1442A41E">
      <w:start w:val="1"/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5" w15:restartNumberingAfterBreak="0">
    <w:nsid w:val="678B0D84"/>
    <w:multiLevelType w:val="hybridMultilevel"/>
    <w:tmpl w:val="43903AE6"/>
    <w:lvl w:ilvl="0" w:tplc="48CE5B8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6F68448D"/>
    <w:multiLevelType w:val="hybridMultilevel"/>
    <w:tmpl w:val="55B20470"/>
    <w:lvl w:ilvl="0" w:tplc="2750A7F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7DF73A5"/>
    <w:multiLevelType w:val="hybridMultilevel"/>
    <w:tmpl w:val="30383F50"/>
    <w:lvl w:ilvl="0" w:tplc="E9A8516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787A2CE0"/>
    <w:multiLevelType w:val="hybridMultilevel"/>
    <w:tmpl w:val="5B6CC65A"/>
    <w:lvl w:ilvl="0" w:tplc="3B8014AC">
      <w:start w:val="2"/>
      <w:numFmt w:val="bullet"/>
      <w:lvlText w:val="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9" w15:restartNumberingAfterBreak="0">
    <w:nsid w:val="7D630F87"/>
    <w:multiLevelType w:val="hybridMultilevel"/>
    <w:tmpl w:val="2EDCF656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21940721">
    <w:abstractNumId w:val="8"/>
  </w:num>
  <w:num w:numId="2" w16cid:durableId="376441024">
    <w:abstractNumId w:val="27"/>
  </w:num>
  <w:num w:numId="3" w16cid:durableId="129254091">
    <w:abstractNumId w:val="25"/>
  </w:num>
  <w:num w:numId="4" w16cid:durableId="196359771">
    <w:abstractNumId w:val="16"/>
  </w:num>
  <w:num w:numId="5" w16cid:durableId="390924261">
    <w:abstractNumId w:val="14"/>
  </w:num>
  <w:num w:numId="6" w16cid:durableId="1951890345">
    <w:abstractNumId w:val="3"/>
  </w:num>
  <w:num w:numId="7" w16cid:durableId="1238634733">
    <w:abstractNumId w:val="21"/>
  </w:num>
  <w:num w:numId="8" w16cid:durableId="369695648">
    <w:abstractNumId w:val="22"/>
  </w:num>
  <w:num w:numId="9" w16cid:durableId="124348077">
    <w:abstractNumId w:val="5"/>
  </w:num>
  <w:num w:numId="10" w16cid:durableId="1921593138">
    <w:abstractNumId w:val="1"/>
  </w:num>
  <w:num w:numId="11" w16cid:durableId="887033177">
    <w:abstractNumId w:val="24"/>
  </w:num>
  <w:num w:numId="12" w16cid:durableId="1211189418">
    <w:abstractNumId w:val="10"/>
  </w:num>
  <w:num w:numId="13" w16cid:durableId="246156235">
    <w:abstractNumId w:val="2"/>
  </w:num>
  <w:num w:numId="14" w16cid:durableId="1869250384">
    <w:abstractNumId w:val="4"/>
  </w:num>
  <w:num w:numId="15" w16cid:durableId="1643922374">
    <w:abstractNumId w:val="6"/>
  </w:num>
  <w:num w:numId="16" w16cid:durableId="1491824923">
    <w:abstractNumId w:val="12"/>
  </w:num>
  <w:num w:numId="17" w16cid:durableId="1472022154">
    <w:abstractNumId w:val="26"/>
  </w:num>
  <w:num w:numId="18" w16cid:durableId="1409884022">
    <w:abstractNumId w:val="9"/>
  </w:num>
  <w:num w:numId="19" w16cid:durableId="171915147">
    <w:abstractNumId w:val="28"/>
  </w:num>
  <w:num w:numId="20" w16cid:durableId="720130860">
    <w:abstractNumId w:val="29"/>
  </w:num>
  <w:num w:numId="21" w16cid:durableId="1949199238">
    <w:abstractNumId w:val="15"/>
  </w:num>
  <w:num w:numId="22" w16cid:durableId="1055589355">
    <w:abstractNumId w:val="23"/>
  </w:num>
  <w:num w:numId="23" w16cid:durableId="1346901304">
    <w:abstractNumId w:val="19"/>
  </w:num>
  <w:num w:numId="24" w16cid:durableId="1338919923">
    <w:abstractNumId w:val="7"/>
  </w:num>
  <w:num w:numId="25" w16cid:durableId="334038019">
    <w:abstractNumId w:val="20"/>
  </w:num>
  <w:num w:numId="26" w16cid:durableId="1668558961">
    <w:abstractNumId w:val="18"/>
  </w:num>
  <w:num w:numId="27" w16cid:durableId="1707951439">
    <w:abstractNumId w:val="17"/>
  </w:num>
  <w:num w:numId="28" w16cid:durableId="979195036">
    <w:abstractNumId w:val="0"/>
  </w:num>
  <w:num w:numId="29" w16cid:durableId="102773935">
    <w:abstractNumId w:val="11"/>
  </w:num>
  <w:num w:numId="30" w16cid:durableId="1036589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20"/>
    <w:rsid w:val="00003C16"/>
    <w:rsid w:val="00003CF0"/>
    <w:rsid w:val="00013E25"/>
    <w:rsid w:val="00021E3C"/>
    <w:rsid w:val="00061EAF"/>
    <w:rsid w:val="000661D2"/>
    <w:rsid w:val="00081EB0"/>
    <w:rsid w:val="00096112"/>
    <w:rsid w:val="000D60DE"/>
    <w:rsid w:val="001026D8"/>
    <w:rsid w:val="0010530B"/>
    <w:rsid w:val="0011390B"/>
    <w:rsid w:val="001262B7"/>
    <w:rsid w:val="0014242D"/>
    <w:rsid w:val="0015433B"/>
    <w:rsid w:val="00164D33"/>
    <w:rsid w:val="001733F9"/>
    <w:rsid w:val="0018496C"/>
    <w:rsid w:val="001B7E0C"/>
    <w:rsid w:val="001C25CC"/>
    <w:rsid w:val="001C5728"/>
    <w:rsid w:val="001F1289"/>
    <w:rsid w:val="001F53C0"/>
    <w:rsid w:val="002175DE"/>
    <w:rsid w:val="0024566A"/>
    <w:rsid w:val="00251B81"/>
    <w:rsid w:val="0026282C"/>
    <w:rsid w:val="0027753E"/>
    <w:rsid w:val="002A4088"/>
    <w:rsid w:val="00310716"/>
    <w:rsid w:val="003207A6"/>
    <w:rsid w:val="00320BD5"/>
    <w:rsid w:val="00320C31"/>
    <w:rsid w:val="003350C4"/>
    <w:rsid w:val="00336172"/>
    <w:rsid w:val="00354DDA"/>
    <w:rsid w:val="00367209"/>
    <w:rsid w:val="00381F37"/>
    <w:rsid w:val="003965AE"/>
    <w:rsid w:val="003D2908"/>
    <w:rsid w:val="003E5720"/>
    <w:rsid w:val="003F2417"/>
    <w:rsid w:val="003F35CE"/>
    <w:rsid w:val="003F5742"/>
    <w:rsid w:val="00405A27"/>
    <w:rsid w:val="0041502D"/>
    <w:rsid w:val="00425544"/>
    <w:rsid w:val="00432447"/>
    <w:rsid w:val="00433779"/>
    <w:rsid w:val="004415A5"/>
    <w:rsid w:val="004576EE"/>
    <w:rsid w:val="00462729"/>
    <w:rsid w:val="004800A7"/>
    <w:rsid w:val="004A17BF"/>
    <w:rsid w:val="004B1B00"/>
    <w:rsid w:val="004C2E39"/>
    <w:rsid w:val="004C44FF"/>
    <w:rsid w:val="004D7429"/>
    <w:rsid w:val="005223C1"/>
    <w:rsid w:val="005447F6"/>
    <w:rsid w:val="005541CF"/>
    <w:rsid w:val="005645A2"/>
    <w:rsid w:val="00590CB6"/>
    <w:rsid w:val="00592DDE"/>
    <w:rsid w:val="005A76D4"/>
    <w:rsid w:val="005C28A3"/>
    <w:rsid w:val="005C626D"/>
    <w:rsid w:val="005D2BE9"/>
    <w:rsid w:val="00603F67"/>
    <w:rsid w:val="006111F2"/>
    <w:rsid w:val="00620AC9"/>
    <w:rsid w:val="00620CB9"/>
    <w:rsid w:val="006559F9"/>
    <w:rsid w:val="00681D74"/>
    <w:rsid w:val="006A0FA0"/>
    <w:rsid w:val="006B4A1D"/>
    <w:rsid w:val="00715509"/>
    <w:rsid w:val="0072221D"/>
    <w:rsid w:val="007648D6"/>
    <w:rsid w:val="00795B18"/>
    <w:rsid w:val="007A4E96"/>
    <w:rsid w:val="007B47AD"/>
    <w:rsid w:val="007C3BD3"/>
    <w:rsid w:val="007C4BBF"/>
    <w:rsid w:val="007D7602"/>
    <w:rsid w:val="0080540D"/>
    <w:rsid w:val="00806207"/>
    <w:rsid w:val="00865E38"/>
    <w:rsid w:val="00885171"/>
    <w:rsid w:val="0089470F"/>
    <w:rsid w:val="00895ABC"/>
    <w:rsid w:val="008F1708"/>
    <w:rsid w:val="00915287"/>
    <w:rsid w:val="0091742A"/>
    <w:rsid w:val="00923DAE"/>
    <w:rsid w:val="009378F7"/>
    <w:rsid w:val="00947A69"/>
    <w:rsid w:val="009776B6"/>
    <w:rsid w:val="009822B1"/>
    <w:rsid w:val="0098290B"/>
    <w:rsid w:val="00983D42"/>
    <w:rsid w:val="009A2791"/>
    <w:rsid w:val="009B1C58"/>
    <w:rsid w:val="009B4E09"/>
    <w:rsid w:val="009F29C1"/>
    <w:rsid w:val="009F5953"/>
    <w:rsid w:val="00A14489"/>
    <w:rsid w:val="00A256FE"/>
    <w:rsid w:val="00A46179"/>
    <w:rsid w:val="00A621A9"/>
    <w:rsid w:val="00AB3B2B"/>
    <w:rsid w:val="00AC384C"/>
    <w:rsid w:val="00AC4B3C"/>
    <w:rsid w:val="00AE32C5"/>
    <w:rsid w:val="00AF4470"/>
    <w:rsid w:val="00B02D0A"/>
    <w:rsid w:val="00B12A6B"/>
    <w:rsid w:val="00B16673"/>
    <w:rsid w:val="00B1775E"/>
    <w:rsid w:val="00B2431F"/>
    <w:rsid w:val="00B34A2E"/>
    <w:rsid w:val="00B53BB5"/>
    <w:rsid w:val="00BA221A"/>
    <w:rsid w:val="00BA61A1"/>
    <w:rsid w:val="00BE7584"/>
    <w:rsid w:val="00C01137"/>
    <w:rsid w:val="00C6287B"/>
    <w:rsid w:val="00C75262"/>
    <w:rsid w:val="00C80DA7"/>
    <w:rsid w:val="00C85E0D"/>
    <w:rsid w:val="00CA46EB"/>
    <w:rsid w:val="00CB3F59"/>
    <w:rsid w:val="00CC2738"/>
    <w:rsid w:val="00CE3C1F"/>
    <w:rsid w:val="00CF7A04"/>
    <w:rsid w:val="00D30595"/>
    <w:rsid w:val="00D37598"/>
    <w:rsid w:val="00D64C13"/>
    <w:rsid w:val="00D83B49"/>
    <w:rsid w:val="00D84506"/>
    <w:rsid w:val="00D97D5C"/>
    <w:rsid w:val="00DA18F7"/>
    <w:rsid w:val="00DC3144"/>
    <w:rsid w:val="00DE5EDD"/>
    <w:rsid w:val="00E13A4E"/>
    <w:rsid w:val="00E22C99"/>
    <w:rsid w:val="00E7078F"/>
    <w:rsid w:val="00EA491E"/>
    <w:rsid w:val="00EB2211"/>
    <w:rsid w:val="00EE4259"/>
    <w:rsid w:val="00F049D0"/>
    <w:rsid w:val="00F26738"/>
    <w:rsid w:val="00F35AE7"/>
    <w:rsid w:val="00F50046"/>
    <w:rsid w:val="00F50DBB"/>
    <w:rsid w:val="00F517CB"/>
    <w:rsid w:val="00F711BA"/>
    <w:rsid w:val="00FB541B"/>
    <w:rsid w:val="00FC62BB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AD07"/>
  <w15:chartTrackingRefBased/>
  <w15:docId w15:val="{485711BC-131E-4F80-9338-30E5ED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72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221A"/>
  </w:style>
  <w:style w:type="paragraph" w:styleId="a6">
    <w:name w:val="footer"/>
    <w:basedOn w:val="a"/>
    <w:link w:val="Char0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유하나</dc:creator>
  <cp:keywords/>
  <dc:description/>
  <cp:lastModifiedBy>p070500</cp:lastModifiedBy>
  <cp:revision>4</cp:revision>
  <dcterms:created xsi:type="dcterms:W3CDTF">2022-09-30T06:47:00Z</dcterms:created>
  <dcterms:modified xsi:type="dcterms:W3CDTF">2022-09-30T07:48:00Z</dcterms:modified>
</cp:coreProperties>
</file>